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16FE275" w:rsidP="033FC3DA" w:rsidRDefault="416FE275" w14:paraId="10E5472A" w14:textId="04E3EE1B">
      <w:pPr>
        <w:pStyle w:val="Title"/>
      </w:pPr>
      <w:r w:rsidR="6F2BE145">
        <w:rPr/>
        <w:t>Resource List</w:t>
      </w:r>
    </w:p>
    <w:p w:rsidR="033FC3DA" w:rsidP="033FC3DA" w:rsidRDefault="033FC3DA" w14:paraId="02608A42" w14:textId="21282F7B">
      <w:pPr>
        <w:pStyle w:val="Normal"/>
      </w:pPr>
    </w:p>
    <w:p w:rsidR="57EAB8DA" w:rsidP="033FC3DA" w:rsidRDefault="57EAB8DA" w14:paraId="4334194C" w14:textId="40145EE3">
      <w:pPr>
        <w:pStyle w:val="Heading2"/>
      </w:pPr>
      <w:r w:rsidR="57EAB8DA">
        <w:rPr/>
        <w:t xml:space="preserve">About this List </w:t>
      </w:r>
    </w:p>
    <w:p w:rsidR="005E1378" w:rsidP="033FC3DA" w:rsidRDefault="005E1378" w14:paraId="4CBA7A05" w14:textId="3AC460B9">
      <w:pPr/>
      <w:r w:rsidR="6F2BE145">
        <w:rPr/>
        <w:t xml:space="preserve">As part of the ongoing efforts of ‘Decolonizing Higher Education’ here at Lancaster University, we have put together a new, wide-reaching yet non-exhaustive reading and resource list of ‘creative fiction’; this includes literary works such as poetry, fiction, graphic novels, </w:t>
      </w:r>
      <w:r w:rsidR="57EAB8DA">
        <w:rPr/>
        <w:t xml:space="preserve">memoirs and more. The suggested texts have been selected as works that illuminate </w:t>
      </w:r>
      <w:r w:rsidR="57EAB8DA">
        <w:rPr/>
        <w:t>the ongoing legacies and contemporary dimensions of colonial histories, as well as structures of white hegemony and racialization</w:t>
      </w:r>
      <w:r w:rsidR="57EAB8DA">
        <w:rPr/>
        <w:t xml:space="preserve">. Many also attend </w:t>
      </w:r>
      <w:r w:rsidR="57EAB8DA">
        <w:rPr/>
        <w:t>to intersectional structures of power and privilege, such as race, gender, sexuality, and class</w:t>
      </w:r>
      <w:r w:rsidR="07B83444">
        <w:rPr/>
        <w:t>. While recommendations have been specifically categorized</w:t>
      </w:r>
      <w:r w:rsidR="4C0905F7">
        <w:rPr/>
        <w:t xml:space="preserve">, many tackle a range of intersectional issues </w:t>
      </w:r>
      <w:r w:rsidR="78465EE8">
        <w:rPr/>
        <w:t xml:space="preserve">from various perspectives. </w:t>
      </w:r>
    </w:p>
    <w:p w:rsidR="033FC3DA" w:rsidP="033FC3DA" w:rsidRDefault="033FC3DA" w14:paraId="3299A215" w14:textId="208BFE23">
      <w:pPr>
        <w:pStyle w:val="Normal"/>
      </w:pPr>
    </w:p>
    <w:p w:rsidR="005E1378" w:rsidP="033FC3DA" w:rsidRDefault="005E1378" w14:paraId="42B9D428" w14:textId="754E54C7">
      <w:pPr>
        <w:pStyle w:val="Heading1"/>
        <w:rPr>
          <w:u w:val="single"/>
        </w:rPr>
      </w:pPr>
      <w:r w:rsidRPr="033FC3DA" w:rsidR="6F2BE145">
        <w:rPr>
          <w:u w:val="single"/>
        </w:rPr>
        <w:t xml:space="preserve">Migration and </w:t>
      </w:r>
      <w:r w:rsidRPr="033FC3DA" w:rsidR="6F2BE145">
        <w:rPr>
          <w:u w:val="single"/>
        </w:rPr>
        <w:t>Globalizatio</w:t>
      </w:r>
      <w:r w:rsidRPr="033FC3DA" w:rsidR="6F2BE145">
        <w:rPr>
          <w:u w:val="single"/>
        </w:rPr>
        <w:t>n</w:t>
      </w:r>
    </w:p>
    <w:p w:rsidR="48A5B31B" w:rsidP="033FC3DA" w:rsidRDefault="48A5B31B" w14:paraId="3784BABC" w14:textId="0CFD2F39">
      <w:pPr>
        <w:pStyle w:val="Normal"/>
        <w:rPr>
          <w:u w:val="single"/>
        </w:rPr>
      </w:pPr>
    </w:p>
    <w:p w:rsidR="48A5B31B" w:rsidRDefault="48A5B31B" w14:paraId="18B4AC42" w14:textId="34B90155">
      <w:r w:rsidR="4B4EC1AA">
        <w:rPr/>
        <w:t xml:space="preserve">Hari </w:t>
      </w:r>
      <w:proofErr w:type="spellStart"/>
      <w:r w:rsidR="4B4EC1AA">
        <w:rPr/>
        <w:t>Kunzru</w:t>
      </w:r>
      <w:proofErr w:type="spellEnd"/>
      <w:r w:rsidR="4B4EC1AA">
        <w:rPr/>
        <w:t>,</w:t>
      </w:r>
      <w:r w:rsidRPr="033FC3DA" w:rsidR="4B4EC1AA">
        <w:rPr>
          <w:i w:val="1"/>
          <w:iCs w:val="1"/>
        </w:rPr>
        <w:t xml:space="preserve"> Transmission</w:t>
      </w:r>
      <w:r w:rsidR="4B4EC1AA">
        <w:rPr/>
        <w:t>, (200</w:t>
      </w:r>
      <w:r w:rsidR="737A5A6C">
        <w:rPr/>
        <w:t>4</w:t>
      </w:r>
      <w:r w:rsidR="4B4EC1AA">
        <w:rPr/>
        <w:t xml:space="preserve">) </w:t>
      </w:r>
      <w:r w:rsidR="3D7FDFB1">
        <w:rPr/>
        <w:t xml:space="preserve">-while exploring </w:t>
      </w:r>
      <w:r w:rsidR="6528C051">
        <w:rPr/>
        <w:t>themes</w:t>
      </w:r>
      <w:r w:rsidR="3D7FDFB1">
        <w:rPr/>
        <w:t xml:space="preserve"> of </w:t>
      </w:r>
      <w:r w:rsidR="6528C051">
        <w:rPr/>
        <w:t>neo-colonialism</w:t>
      </w:r>
      <w:r w:rsidR="3D7FDFB1">
        <w:rPr/>
        <w:t xml:space="preserve">, globalization and technology, this </w:t>
      </w:r>
      <w:r w:rsidR="6528C051">
        <w:rPr/>
        <w:t xml:space="preserve">novel follows the struggles of </w:t>
      </w:r>
      <w:r w:rsidR="1AABE747">
        <w:rPr/>
        <w:t>Indian computer programme Arjun, in his pursuit of the American Dream, after releasing a viru</w:t>
      </w:r>
      <w:r w:rsidR="746EC9EF">
        <w:rPr/>
        <w:t>s and causing global havoc</w:t>
      </w:r>
      <w:r w:rsidR="1AABE747">
        <w:rPr/>
        <w:t>.</w:t>
      </w:r>
    </w:p>
    <w:p w:rsidR="48A5B31B" w:rsidRDefault="48A5B31B" w14:paraId="75A48AAA" w14:textId="75596F37">
      <w:r w:rsidR="1E4D6412">
        <w:rPr/>
        <w:t xml:space="preserve">Hisham Matar, </w:t>
      </w:r>
      <w:r w:rsidRPr="033FC3DA" w:rsidR="1E4D6412">
        <w:rPr>
          <w:i w:val="1"/>
          <w:iCs w:val="1"/>
        </w:rPr>
        <w:t>The Return: Fathers, Son’s and the Land in Between</w:t>
      </w:r>
      <w:r w:rsidR="1E4D6412">
        <w:rPr/>
        <w:t>, (2016)</w:t>
      </w:r>
      <w:r w:rsidR="1E4D6412">
        <w:rPr/>
        <w:t xml:space="preserve">- memoir by Libyan author Hisham Matar, following a journey of discovery, mystery, and </w:t>
      </w:r>
      <w:r w:rsidR="1E4D6412">
        <w:rPr/>
        <w:t>belonging.</w:t>
      </w:r>
    </w:p>
    <w:p w:rsidR="033FC3DA" w:rsidP="033FC3DA" w:rsidRDefault="033FC3DA" w14:paraId="606391B7" w14:textId="15D7B8EF">
      <w:pPr>
        <w:rPr>
          <w:i w:val="0"/>
          <w:iCs w:val="0"/>
        </w:rPr>
      </w:pPr>
      <w:r w:rsidR="033FC3DA">
        <w:rPr/>
        <w:t xml:space="preserve">Michael Ondaatje, </w:t>
      </w:r>
      <w:r w:rsidRPr="033FC3DA" w:rsidR="033FC3DA">
        <w:rPr>
          <w:i w:val="1"/>
          <w:iCs w:val="1"/>
        </w:rPr>
        <w:t xml:space="preserve">The English Patient, </w:t>
      </w:r>
      <w:r w:rsidRPr="033FC3DA" w:rsidR="033FC3DA">
        <w:rPr>
          <w:i w:val="0"/>
          <w:iCs w:val="0"/>
        </w:rPr>
        <w:t xml:space="preserve">(1992) </w:t>
      </w:r>
      <w:r w:rsidRPr="033FC3DA" w:rsidR="033FC3DA">
        <w:rPr>
          <w:i w:val="0"/>
          <w:iCs w:val="0"/>
        </w:rPr>
        <w:t>- a novel of four damaged, intersecting lives in an Italian villa at the end of World War II. By Booker prize winner, Sri-Lankan-born Canadian Writer Michael Ondaatje.</w:t>
      </w:r>
    </w:p>
    <w:p w:rsidR="65991C3C" w:rsidP="033FC3DA" w:rsidRDefault="65991C3C" w14:paraId="005C21E5" w14:textId="3774B32E">
      <w:pPr>
        <w:pStyle w:val="Normal"/>
        <w:rPr>
          <w:b w:val="0"/>
          <w:bCs w:val="0"/>
          <w:i w:val="0"/>
          <w:iCs w:val="0"/>
        </w:rPr>
      </w:pPr>
      <w:r w:rsidR="65991C3C">
        <w:rPr/>
        <w:t xml:space="preserve">Kiran Desai, </w:t>
      </w:r>
      <w:r w:rsidRPr="033FC3DA" w:rsidR="65991C3C">
        <w:rPr>
          <w:i w:val="1"/>
          <w:iCs w:val="1"/>
        </w:rPr>
        <w:t xml:space="preserve">The Inheritance of Loss </w:t>
      </w:r>
      <w:r w:rsidR="65991C3C">
        <w:rPr/>
        <w:t>(2006)</w:t>
      </w:r>
      <w:r w:rsidR="033FC3DA">
        <w:rPr/>
        <w:t>- a story of joy and despair, set in a crumbling and isolated house at the foot of Mount Kanchenjunga in the Himalayas, where characters face numerous choices and challenges, as the colonial and modern world collide</w:t>
      </w:r>
    </w:p>
    <w:p w:rsidR="1E4D6412" w:rsidRDefault="1E4D6412" w14:paraId="2E9FB9D7" w14:textId="58B9907B">
      <w:r w:rsidR="1E4D6412">
        <w:rPr/>
        <w:t>Laila Lalami,</w:t>
      </w:r>
      <w:r w:rsidRPr="033FC3DA" w:rsidR="1E4D6412">
        <w:rPr>
          <w:i w:val="1"/>
          <w:iCs w:val="1"/>
        </w:rPr>
        <w:t xml:space="preserve"> Hope and Other Dangerous Pursuits</w:t>
      </w:r>
      <w:r w:rsidR="1E4D6412">
        <w:rPr/>
        <w:t xml:space="preserve">, (2005)- </w:t>
      </w:r>
      <w:r w:rsidR="1E4D6412">
        <w:rPr/>
        <w:t xml:space="preserve">connected stories of four Moroccan immigrants and their travels form North Africa to </w:t>
      </w:r>
      <w:r w:rsidR="1E4D6412">
        <w:rPr/>
        <w:t>Europe, as well as the lives they lead before the troubling journey.</w:t>
      </w:r>
    </w:p>
    <w:p w:rsidR="033FC3DA" w:rsidP="033FC3DA" w:rsidRDefault="033FC3DA" w14:paraId="208B4B69" w14:textId="2A830E73">
      <w:pPr>
        <w:pStyle w:val="Normal"/>
        <w:rPr>
          <w:b w:val="0"/>
          <w:bCs w:val="0"/>
          <w:i w:val="0"/>
          <w:iCs w:val="0"/>
        </w:rPr>
      </w:pPr>
      <w:r w:rsidRPr="033FC3DA" w:rsidR="033FC3DA">
        <w:rPr>
          <w:i w:val="0"/>
          <w:iCs w:val="0"/>
        </w:rPr>
        <w:t xml:space="preserve">Layla </w:t>
      </w:r>
      <w:proofErr w:type="spellStart"/>
      <w:r w:rsidRPr="033FC3DA" w:rsidR="033FC3DA">
        <w:rPr>
          <w:i w:val="0"/>
          <w:iCs w:val="0"/>
        </w:rPr>
        <w:t>AlAmmar</w:t>
      </w:r>
      <w:proofErr w:type="spellEnd"/>
      <w:r w:rsidRPr="033FC3DA" w:rsidR="033FC3DA">
        <w:rPr>
          <w:i w:val="0"/>
          <w:iCs w:val="0"/>
        </w:rPr>
        <w:t xml:space="preserve">, </w:t>
      </w:r>
      <w:r w:rsidRPr="033FC3DA" w:rsidR="033FC3DA">
        <w:rPr>
          <w:i w:val="1"/>
          <w:iCs w:val="1"/>
        </w:rPr>
        <w:t xml:space="preserve">Silence is a Sense, </w:t>
      </w:r>
      <w:r w:rsidRPr="033FC3DA" w:rsidR="033FC3DA">
        <w:rPr>
          <w:b w:val="0"/>
          <w:bCs w:val="0"/>
          <w:i w:val="0"/>
          <w:iCs w:val="0"/>
        </w:rPr>
        <w:t xml:space="preserve">(2021) </w:t>
      </w:r>
      <w:r w:rsidRPr="033FC3DA" w:rsidR="033FC3DA">
        <w:rPr>
          <w:b w:val="0"/>
          <w:bCs w:val="0"/>
          <w:i w:val="0"/>
          <w:iCs w:val="0"/>
        </w:rPr>
        <w:t>-a beautiful and thought-provoking novel about a refugee’s escape from civil war in Syria. As trauma renders her silent, the unnamed narrator gradually expands the perimeters of her world, writing the reality of her experience in a column for a magazine. Written by a Lancaster Alumna</w:t>
      </w:r>
    </w:p>
    <w:p w:rsidR="48A5B31B" w:rsidRDefault="48A5B31B" w14:paraId="603EC2BC" w14:textId="465995C8">
      <w:r w:rsidR="65991C3C">
        <w:rPr/>
        <w:t xml:space="preserve">Mohsin Hamad, </w:t>
      </w:r>
      <w:r w:rsidRPr="033FC3DA" w:rsidR="65991C3C">
        <w:rPr>
          <w:i w:val="1"/>
          <w:iCs w:val="1"/>
        </w:rPr>
        <w:t xml:space="preserve">Exit West </w:t>
      </w:r>
      <w:r w:rsidR="65991C3C">
        <w:rPr/>
        <w:t>(2017)- a story of two lovestruck runaways fleeing war in an unknown Muslim State.</w:t>
      </w:r>
    </w:p>
    <w:p w:rsidR="005E1378" w:rsidP="033FC3DA" w:rsidRDefault="005E1378" w14:paraId="5017C8AB" w14:textId="739AEFE3">
      <w:pPr>
        <w:pStyle w:val="Heading1"/>
        <w:rPr>
          <w:u w:val="single"/>
        </w:rPr>
      </w:pPr>
      <w:r w:rsidRPr="033FC3DA" w:rsidR="6F2BE145">
        <w:rPr>
          <w:u w:val="single"/>
        </w:rPr>
        <w:t>Middle East and North Africa (MENA)/ The Arab Peninsula</w:t>
      </w:r>
      <w:r w:rsidR="6F2BE145">
        <w:rPr/>
        <w:t xml:space="preserve"> </w:t>
      </w:r>
    </w:p>
    <w:p w:rsidR="48A5B31B" w:rsidRDefault="48A5B31B" w14:paraId="54A480D8" w14:textId="791E9269"/>
    <w:p w:rsidR="48A5B31B" w:rsidP="48A5B31B" w:rsidRDefault="48A5B31B" w14:paraId="7CF59171" w14:textId="355B86A4">
      <w:r w:rsidR="65991C3C">
        <w:rPr/>
        <w:t xml:space="preserve">Assia Djebar, </w:t>
      </w:r>
      <w:r w:rsidRPr="033FC3DA" w:rsidR="65991C3C">
        <w:rPr>
          <w:i w:val="1"/>
          <w:iCs w:val="1"/>
        </w:rPr>
        <w:t>Fantasia: An Algerian Cavalcade</w:t>
      </w:r>
      <w:r w:rsidR="65991C3C">
        <w:rPr/>
        <w:t xml:space="preserve"> (1985) - Algeria’s best-known literary author, elected to the Académie Française, in the first, masterful instalment of a group of auto fictional works, dealing with colonialism, bilingualism, and matrilineal inheritance. </w:t>
      </w:r>
    </w:p>
    <w:p w:rsidR="48A5B31B" w:rsidP="033FC3DA" w:rsidRDefault="48A5B31B" w14:paraId="7E943B0C" w14:textId="57ECCACB">
      <w:pPr>
        <w:rPr>
          <w:i w:val="0"/>
          <w:iCs w:val="0"/>
        </w:rPr>
      </w:pPr>
      <w:r w:rsidR="62B7EED2">
        <w:rPr/>
        <w:t xml:space="preserve">Abdellah Taia, </w:t>
      </w:r>
      <w:r w:rsidRPr="033FC3DA" w:rsidR="62B7EED2">
        <w:rPr>
          <w:i w:val="1"/>
          <w:iCs w:val="1"/>
        </w:rPr>
        <w:t>Arab Melancholy</w:t>
      </w:r>
      <w:r w:rsidRPr="033FC3DA" w:rsidR="62B7EED2">
        <w:rPr>
          <w:i w:val="0"/>
          <w:iCs w:val="0"/>
        </w:rPr>
        <w:t xml:space="preserve">, trans by Frank Stock </w:t>
      </w:r>
      <w:r w:rsidRPr="033FC3DA" w:rsidR="62B7EED2">
        <w:rPr>
          <w:i w:val="0"/>
          <w:iCs w:val="0"/>
        </w:rPr>
        <w:t>(2008)</w:t>
      </w:r>
      <w:r w:rsidRPr="033FC3DA" w:rsidR="62B7EED2">
        <w:rPr>
          <w:i w:val="1"/>
          <w:iCs w:val="1"/>
        </w:rPr>
        <w:t xml:space="preserve">- </w:t>
      </w:r>
      <w:r w:rsidRPr="033FC3DA" w:rsidR="62B7EED2">
        <w:rPr>
          <w:i w:val="0"/>
          <w:iCs w:val="0"/>
        </w:rPr>
        <w:t xml:space="preserve">short, autobiographical novel which explores the identity of an openly gay Arab man </w:t>
      </w:r>
      <w:r w:rsidRPr="033FC3DA" w:rsidR="62B7EED2">
        <w:rPr>
          <w:i w:val="0"/>
          <w:iCs w:val="0"/>
        </w:rPr>
        <w:t>living</w:t>
      </w:r>
      <w:r w:rsidRPr="033FC3DA" w:rsidR="62B7EED2">
        <w:rPr>
          <w:i w:val="0"/>
          <w:iCs w:val="0"/>
        </w:rPr>
        <w:t xml:space="preserve"> between cultures. </w:t>
      </w:r>
    </w:p>
    <w:p w:rsidR="48A5B31B" w:rsidP="033FC3DA" w:rsidRDefault="48A5B31B" w14:paraId="3BF248B4" w14:textId="20A0413A">
      <w:pPr>
        <w:pStyle w:val="Normal"/>
      </w:pPr>
      <w:r w:rsidR="1E4D6412">
        <w:rPr/>
        <w:t xml:space="preserve">Abdul Rahman Munif, </w:t>
      </w:r>
      <w:r w:rsidRPr="033FC3DA" w:rsidR="1E4D6412">
        <w:rPr>
          <w:i w:val="1"/>
          <w:iCs w:val="1"/>
        </w:rPr>
        <w:t>Cities of Salt</w:t>
      </w:r>
      <w:r w:rsidR="1E4D6412">
        <w:rPr/>
        <w:t>, trans by Peter Theroux (1987)</w:t>
      </w:r>
      <w:r w:rsidR="1E4D6412">
        <w:rPr/>
        <w:t>-considered a work of ‘</w:t>
      </w:r>
      <w:proofErr w:type="spellStart"/>
      <w:r w:rsidR="1E4D6412">
        <w:rPr/>
        <w:t>petrofiction</w:t>
      </w:r>
      <w:proofErr w:type="spellEnd"/>
      <w:r w:rsidR="1E4D6412">
        <w:rPr/>
        <w:t xml:space="preserve">’, following local inhabitants of an unnamed Arab region </w:t>
      </w:r>
      <w:r w:rsidR="1E4D6412">
        <w:rPr/>
        <w:t>in the 20</w:t>
      </w:r>
      <w:r w:rsidRPr="033FC3DA" w:rsidR="1E4D6412">
        <w:rPr>
          <w:vertAlign w:val="superscript"/>
        </w:rPr>
        <w:t>th</w:t>
      </w:r>
      <w:r w:rsidR="1E4D6412">
        <w:rPr/>
        <w:t xml:space="preserve"> </w:t>
      </w:r>
      <w:r w:rsidR="1E4D6412">
        <w:rPr/>
        <w:t>century.</w:t>
      </w:r>
    </w:p>
    <w:p w:rsidR="48A5B31B" w:rsidRDefault="48A5B31B" w14:paraId="4853D62F" w14:textId="04B64D4F">
      <w:r w:rsidR="557A053A">
        <w:rPr/>
        <w:t xml:space="preserve">Adania Shibli, </w:t>
      </w:r>
      <w:r w:rsidRPr="033FC3DA" w:rsidR="557A053A">
        <w:rPr>
          <w:i w:val="1"/>
          <w:iCs w:val="1"/>
        </w:rPr>
        <w:t xml:space="preserve">Minor </w:t>
      </w:r>
      <w:r w:rsidRPr="033FC3DA" w:rsidR="557A053A">
        <w:rPr>
          <w:i w:val="1"/>
          <w:iCs w:val="1"/>
        </w:rPr>
        <w:t>Detail,</w:t>
      </w:r>
      <w:r w:rsidR="06C43607">
        <w:rPr/>
        <w:t xml:space="preserve"> (2017) </w:t>
      </w:r>
      <w:r w:rsidR="06C43607">
        <w:rPr/>
        <w:t>-</w:t>
      </w:r>
      <w:r w:rsidR="4BBD9953">
        <w:rPr/>
        <w:t>Two tales of two individual lives</w:t>
      </w:r>
      <w:r w:rsidR="6120C1F8">
        <w:rPr/>
        <w:t xml:space="preserve">: </w:t>
      </w:r>
      <w:r w:rsidR="71B83662">
        <w:rPr/>
        <w:t>a novel presenting an assault on life and memory in Syria</w:t>
      </w:r>
      <w:r w:rsidR="1D49B7D2">
        <w:rPr/>
        <w:t>, and a journey of discovery</w:t>
      </w:r>
      <w:r w:rsidR="71B83662">
        <w:rPr/>
        <w:t>.</w:t>
      </w:r>
    </w:p>
    <w:p w:rsidR="48A5B31B" w:rsidP="033FC3DA" w:rsidRDefault="48A5B31B" w14:paraId="6B2374BD" w14:textId="64907873">
      <w:pPr>
        <w:rPr>
          <w:i w:val="1"/>
          <w:iCs w:val="1"/>
        </w:rPr>
      </w:pPr>
      <w:r w:rsidR="62B7EED2">
        <w:rPr/>
        <w:t xml:space="preserve">Anton Shammas, </w:t>
      </w:r>
      <w:r w:rsidRPr="033FC3DA" w:rsidR="62B7EED2">
        <w:rPr>
          <w:i w:val="1"/>
          <w:iCs w:val="1"/>
        </w:rPr>
        <w:t>Arabesques</w:t>
      </w:r>
      <w:r w:rsidRPr="033FC3DA" w:rsidR="62B7EED2">
        <w:rPr>
          <w:i w:val="0"/>
          <w:iCs w:val="0"/>
        </w:rPr>
        <w:t xml:space="preserve"> trans by Vivian Eden</w:t>
      </w:r>
      <w:r w:rsidRPr="033FC3DA" w:rsidR="62B7EED2">
        <w:rPr>
          <w:i w:val="1"/>
          <w:iCs w:val="1"/>
        </w:rPr>
        <w:t xml:space="preserve"> </w:t>
      </w:r>
      <w:r w:rsidRPr="033FC3DA" w:rsidR="62B7EED2">
        <w:rPr>
          <w:i w:val="0"/>
          <w:iCs w:val="0"/>
        </w:rPr>
        <w:t>(1986),</w:t>
      </w:r>
      <w:r w:rsidRPr="033FC3DA" w:rsidR="62B7EED2">
        <w:rPr>
          <w:i w:val="1"/>
          <w:iCs w:val="1"/>
        </w:rPr>
        <w:t xml:space="preserve"> -</w:t>
      </w:r>
      <w:r w:rsidRPr="033FC3DA" w:rsidR="62B7EED2">
        <w:rPr>
          <w:i w:val="0"/>
          <w:iCs w:val="0"/>
        </w:rPr>
        <w:t xml:space="preserve"> a novel first written in Hebrew by Arab writer Shammas, this text speaks to the history, memory and identity of Palestinian Christians.</w:t>
      </w:r>
    </w:p>
    <w:p w:rsidR="48A5B31B" w:rsidRDefault="48A5B31B" w14:paraId="29C628E4" w14:textId="485193E7">
      <w:r w:rsidR="65991C3C">
        <w:rPr/>
        <w:t xml:space="preserve">Etel Adnan, </w:t>
      </w:r>
      <w:r w:rsidRPr="033FC3DA" w:rsidR="65991C3C">
        <w:rPr>
          <w:i w:val="1"/>
          <w:iCs w:val="1"/>
        </w:rPr>
        <w:t>Sitt Marie Rose</w:t>
      </w:r>
      <w:r w:rsidR="65991C3C">
        <w:rPr/>
        <w:t xml:space="preserve"> (1977/1978) - painter and author Adnan produces a harrowing account of civil breakdown in the early stages of the Lebanese war (1975-1990), dissecting a combustible collage of Syrian labour, Palestinian refugees, Christian militia, and a female schoolteacher who dares to cross the divided city.</w:t>
      </w:r>
    </w:p>
    <w:p w:rsidR="48A5B31B" w:rsidP="033FC3DA" w:rsidRDefault="48A5B31B" w14:paraId="1BA405C1" w14:textId="0668C8CD">
      <w:pPr>
        <w:rPr>
          <w:i w:val="0"/>
          <w:iCs w:val="0"/>
        </w:rPr>
      </w:pPr>
      <w:r w:rsidR="033FC3DA">
        <w:rPr/>
        <w:t xml:space="preserve">Jokha Alharthi, </w:t>
      </w:r>
      <w:r w:rsidRPr="033FC3DA" w:rsidR="033FC3DA">
        <w:rPr>
          <w:i w:val="1"/>
          <w:iCs w:val="1"/>
        </w:rPr>
        <w:t xml:space="preserve">Celestial Bodies, </w:t>
      </w:r>
      <w:r w:rsidRPr="033FC3DA" w:rsidR="033FC3DA">
        <w:rPr>
          <w:i w:val="0"/>
          <w:iCs w:val="0"/>
        </w:rPr>
        <w:t>trans. Marilyn Booth (2010/2018) – winner of the International Man Booker Prize, a story of Oman through time and from its margins.</w:t>
      </w:r>
    </w:p>
    <w:p w:rsidR="48A5B31B" w:rsidRDefault="48A5B31B" w14:paraId="1D4D11ED" w14:textId="2057C1D1">
      <w:r w:rsidR="65991C3C">
        <w:rPr/>
        <w:t xml:space="preserve">Naguib Mahfouz, </w:t>
      </w:r>
      <w:r w:rsidRPr="033FC3DA" w:rsidR="65991C3C">
        <w:rPr>
          <w:i w:val="1"/>
          <w:iCs w:val="1"/>
        </w:rPr>
        <w:t>The Cairo Trilogy</w:t>
      </w:r>
      <w:r w:rsidR="65991C3C">
        <w:rPr/>
        <w:t xml:space="preserve"> (originally published serially in the mid-50s) </w:t>
      </w:r>
      <w:r w:rsidR="65991C3C">
        <w:rPr/>
        <w:t>- the classic work of anticolonialism and Arab modernity by the Nobel Laureate.</w:t>
      </w:r>
    </w:p>
    <w:p w:rsidR="48A5B31B" w:rsidRDefault="48A5B31B" w14:paraId="688E92EF" w14:textId="1A7AD6B0">
      <w:r w:rsidR="0ECB02F6">
        <w:rPr/>
        <w:t xml:space="preserve">Najwa Bin </w:t>
      </w:r>
      <w:proofErr w:type="spellStart"/>
      <w:r w:rsidR="0ECB02F6">
        <w:rPr/>
        <w:t>Shatwan</w:t>
      </w:r>
      <w:proofErr w:type="spellEnd"/>
      <w:r w:rsidR="4B372C90">
        <w:rPr/>
        <w:t xml:space="preserve">, </w:t>
      </w:r>
      <w:r w:rsidRPr="033FC3DA" w:rsidR="4B372C90">
        <w:rPr>
          <w:i w:val="1"/>
          <w:iCs w:val="1"/>
        </w:rPr>
        <w:t>The Slave Yards,</w:t>
      </w:r>
      <w:r w:rsidR="4B372C90">
        <w:rPr/>
        <w:t xml:space="preserve"> (2020) </w:t>
      </w:r>
      <w:r w:rsidR="6358DFA7">
        <w:rPr/>
        <w:t xml:space="preserve">- a beautiful and powerful story, following a journey of self-discovery and heritage of Atiqa, </w:t>
      </w:r>
      <w:r w:rsidR="6358DFA7">
        <w:rPr/>
        <w:t>the daughter of a slave woman and her white master, in 19</w:t>
      </w:r>
      <w:r w:rsidRPr="033FC3DA" w:rsidR="6358DFA7">
        <w:rPr>
          <w:vertAlign w:val="superscript"/>
        </w:rPr>
        <w:t>th</w:t>
      </w:r>
      <w:r w:rsidR="6358DFA7">
        <w:rPr/>
        <w:t xml:space="preserve"> century Benghazi</w:t>
      </w:r>
      <w:r w:rsidR="1E4D6412">
        <w:rPr/>
        <w:t>.</w:t>
      </w:r>
    </w:p>
    <w:p w:rsidR="48A5B31B" w:rsidP="033FC3DA" w:rsidRDefault="48A5B31B" w14:paraId="2867C860" w14:textId="1FABC440">
      <w:pPr>
        <w:pStyle w:val="Normal"/>
      </w:pPr>
      <w:r w:rsidR="62B7EED2">
        <w:rPr/>
        <w:t xml:space="preserve">Samar Yazbek, </w:t>
      </w:r>
      <w:r w:rsidRPr="033FC3DA" w:rsidR="62B7EED2">
        <w:rPr>
          <w:i w:val="1"/>
          <w:iCs w:val="1"/>
        </w:rPr>
        <w:t xml:space="preserve">The Crossing: My journey to the shattered heart of Syria </w:t>
      </w:r>
      <w:r w:rsidRPr="033FC3DA" w:rsidR="62B7EED2">
        <w:rPr>
          <w:i w:val="0"/>
          <w:iCs w:val="0"/>
        </w:rPr>
        <w:t>(2012)</w:t>
      </w:r>
      <w:r w:rsidRPr="033FC3DA" w:rsidR="62B7EED2">
        <w:rPr>
          <w:i w:val="1"/>
          <w:iCs w:val="1"/>
        </w:rPr>
        <w:t xml:space="preserve"> </w:t>
      </w:r>
      <w:r w:rsidRPr="033FC3DA" w:rsidR="033FC3DA">
        <w:rPr>
          <w:i w:val="1"/>
          <w:iCs w:val="1"/>
        </w:rPr>
        <w:t xml:space="preserve">– </w:t>
      </w:r>
      <w:r w:rsidRPr="033FC3DA" w:rsidR="033FC3DA">
        <w:rPr>
          <w:i w:val="0"/>
          <w:iCs w:val="0"/>
        </w:rPr>
        <w:t xml:space="preserve">a series of journalistic forays into Syria in the early stages of the revolution and its brutal repression, by a fine novelist and journalist (see also </w:t>
      </w:r>
      <w:r w:rsidRPr="033FC3DA" w:rsidR="033FC3DA">
        <w:rPr>
          <w:i w:val="1"/>
          <w:iCs w:val="1"/>
        </w:rPr>
        <w:t>Planet of Clay</w:t>
      </w:r>
      <w:r w:rsidRPr="033FC3DA" w:rsidR="033FC3DA">
        <w:rPr>
          <w:i w:val="0"/>
          <w:iCs w:val="0"/>
        </w:rPr>
        <w:t>, trans. Leri Price)</w:t>
      </w:r>
    </w:p>
    <w:p w:rsidR="62B7EED2" w:rsidP="62B7EED2" w:rsidRDefault="62B7EED2" w14:paraId="06A1F3FE" w14:textId="49B1968F">
      <w:pPr/>
      <w:r w:rsidR="04F2A8DF">
        <w:rPr/>
        <w:t>Saud</w:t>
      </w:r>
      <w:r w:rsidR="2E532BD4">
        <w:rPr/>
        <w:t xml:space="preserve"> </w:t>
      </w:r>
      <w:proofErr w:type="spellStart"/>
      <w:r w:rsidR="2E532BD4">
        <w:rPr/>
        <w:t>Alsanousi</w:t>
      </w:r>
      <w:proofErr w:type="spellEnd"/>
      <w:r w:rsidR="2E532BD4">
        <w:rPr/>
        <w:t xml:space="preserve">, </w:t>
      </w:r>
      <w:r w:rsidRPr="033FC3DA" w:rsidR="2E532BD4">
        <w:rPr>
          <w:i w:val="1"/>
          <w:iCs w:val="1"/>
        </w:rPr>
        <w:t>The Bamboo Stalk</w:t>
      </w:r>
      <w:r w:rsidR="2E532BD4">
        <w:rPr/>
        <w:t xml:space="preserve"> </w:t>
      </w:r>
      <w:r w:rsidR="5F6D8673">
        <w:rPr/>
        <w:t>(2012/2015) - winner of the prestigious International Prize for Arabic Fiction, the novel is notable for its engagement both with transnational labour and with the statelessness of the ‘bidoon’ in the Gulf</w:t>
      </w:r>
    </w:p>
    <w:p w:rsidR="62B7EED2" w:rsidP="033FC3DA" w:rsidRDefault="62B7EED2" w14:paraId="2850C20E" w14:textId="4445EB34">
      <w:pPr>
        <w:rPr>
          <w:i w:val="0"/>
          <w:iCs w:val="0"/>
        </w:rPr>
      </w:pPr>
      <w:r w:rsidR="62B7EED2">
        <w:rPr/>
        <w:t xml:space="preserve">Tahar Ben Jelloun, </w:t>
      </w:r>
      <w:r w:rsidRPr="033FC3DA" w:rsidR="62B7EED2">
        <w:rPr>
          <w:i w:val="1"/>
          <w:iCs w:val="1"/>
        </w:rPr>
        <w:t>The Sand Child</w:t>
      </w:r>
      <w:r w:rsidRPr="033FC3DA" w:rsidR="62B7EED2">
        <w:rPr>
          <w:i w:val="0"/>
          <w:iCs w:val="0"/>
        </w:rPr>
        <w:t>, trans by Alan Sheridan</w:t>
      </w:r>
      <w:r w:rsidRPr="033FC3DA" w:rsidR="62B7EED2">
        <w:rPr>
          <w:i w:val="1"/>
          <w:iCs w:val="1"/>
        </w:rPr>
        <w:t xml:space="preserve"> </w:t>
      </w:r>
      <w:r w:rsidRPr="033FC3DA" w:rsidR="62B7EED2">
        <w:rPr>
          <w:i w:val="0"/>
          <w:iCs w:val="0"/>
        </w:rPr>
        <w:t>(1985)- in a critique of Arab social customs and Islamic law in Morocco, Hajji Ahmed raises his daughter as a male under the name Mohammed Ahmed, after already fathering 7 females. The events of Ahmed’s life, and her sexual evolution as a woman named Zahra, are told to listenester’s gathered in a market square in Marrakesh.</w:t>
      </w:r>
    </w:p>
    <w:p w:rsidR="005E1378" w:rsidP="033FC3DA" w:rsidRDefault="005E1378" w14:paraId="092AF8A3" w14:textId="623C6F84">
      <w:pPr>
        <w:pStyle w:val="Heading1"/>
        <w:rPr>
          <w:u w:val="single"/>
        </w:rPr>
      </w:pPr>
      <w:r w:rsidRPr="033FC3DA" w:rsidR="6F2BE145">
        <w:rPr>
          <w:u w:val="single"/>
        </w:rPr>
        <w:t>South Asia (SW and SE)</w:t>
      </w:r>
    </w:p>
    <w:p w:rsidR="48A5B31B" w:rsidP="48A5B31B" w:rsidRDefault="48A5B31B" w14:paraId="4BAF1F84" w14:textId="32566489">
      <w:pPr>
        <w:rPr>
          <w:rFonts w:ascii="Calibri" w:hAnsi="Calibri" w:eastAsia="Calibri" w:cs="Calibri"/>
          <w:color w:val="000000" w:themeColor="text1"/>
          <w:sz w:val="24"/>
          <w:szCs w:val="24"/>
          <w:lang w:val="de"/>
        </w:rPr>
      </w:pPr>
    </w:p>
    <w:p w:rsidR="48A5B31B" w:rsidP="033FC3DA" w:rsidRDefault="48A5B31B" w14:paraId="4D4E3AEF" w14:textId="5755AD48">
      <w:pPr>
        <w:rPr>
          <w:rFonts w:ascii="Calibri" w:hAnsi="Calibri" w:eastAsia="Calibri" w:cs="Calibri"/>
          <w:color w:val="000000" w:themeColor="text1" w:themeTint="FF" w:themeShade="FF"/>
          <w:sz w:val="24"/>
          <w:szCs w:val="24"/>
          <w:lang w:val="de"/>
        </w:rPr>
      </w:pPr>
      <w:proofErr w:type="spellStart"/>
      <w:r w:rsidRPr="033FC3DA" w:rsidR="033FC3DA">
        <w:rPr>
          <w:rFonts w:ascii="Calibri" w:hAnsi="Calibri" w:eastAsia="Calibri" w:cs="Calibri"/>
          <w:color w:val="000000" w:themeColor="text1" w:themeTint="FF" w:themeShade="FF"/>
          <w:sz w:val="24"/>
          <w:szCs w:val="24"/>
          <w:lang w:val="de"/>
        </w:rPr>
        <w:t>Amitav</w:t>
      </w:r>
      <w:proofErr w:type="spellEnd"/>
      <w:r w:rsidRPr="033FC3DA" w:rsidR="033FC3DA">
        <w:rPr>
          <w:rFonts w:ascii="Calibri" w:hAnsi="Calibri" w:eastAsia="Calibri" w:cs="Calibri"/>
          <w:color w:val="000000" w:themeColor="text1" w:themeTint="FF" w:themeShade="FF"/>
          <w:sz w:val="24"/>
          <w:szCs w:val="24"/>
          <w:lang w:val="de"/>
        </w:rPr>
        <w:t xml:space="preserve"> Ghosh, </w:t>
      </w:r>
      <w:r w:rsidRPr="033FC3DA" w:rsidR="033FC3DA">
        <w:rPr>
          <w:rFonts w:ascii="Calibri" w:hAnsi="Calibri" w:eastAsia="Calibri" w:cs="Calibri"/>
          <w:i w:val="1"/>
          <w:iCs w:val="1"/>
          <w:color w:val="000000" w:themeColor="text1" w:themeTint="FF" w:themeShade="FF"/>
          <w:sz w:val="24"/>
          <w:szCs w:val="24"/>
          <w:lang w:val="de"/>
        </w:rPr>
        <w:t>The Glass Palace,</w:t>
      </w:r>
      <w:r w:rsidRPr="033FC3DA" w:rsidR="033FC3DA">
        <w:rPr>
          <w:rFonts w:ascii="Calibri" w:hAnsi="Calibri" w:eastAsia="Calibri" w:cs="Calibri"/>
          <w:color w:val="000000" w:themeColor="text1" w:themeTint="FF" w:themeShade="FF"/>
          <w:sz w:val="24"/>
          <w:szCs w:val="24"/>
          <w:lang w:val="de"/>
        </w:rPr>
        <w:t xml:space="preserve"> (2000)- </w:t>
      </w:r>
      <w:proofErr w:type="spellStart"/>
      <w:r w:rsidRPr="033FC3DA" w:rsidR="033FC3DA">
        <w:rPr>
          <w:rFonts w:ascii="Calibri" w:hAnsi="Calibri" w:eastAsia="Calibri" w:cs="Calibri"/>
          <w:color w:val="000000" w:themeColor="text1" w:themeTint="FF" w:themeShade="FF"/>
          <w:sz w:val="24"/>
          <w:szCs w:val="24"/>
          <w:lang w:val="de"/>
        </w:rPr>
        <w:t>historical</w:t>
      </w:r>
      <w:proofErr w:type="spellEnd"/>
      <w:r w:rsidRPr="033FC3DA" w:rsidR="033FC3DA">
        <w:rPr>
          <w:rFonts w:ascii="Calibri" w:hAnsi="Calibri" w:eastAsia="Calibri" w:cs="Calibri"/>
          <w:color w:val="000000" w:themeColor="text1" w:themeTint="FF" w:themeShade="FF"/>
          <w:sz w:val="24"/>
          <w:szCs w:val="24"/>
          <w:lang w:val="de"/>
        </w:rPr>
        <w:t xml:space="preserve"> </w:t>
      </w:r>
      <w:proofErr w:type="spellStart"/>
      <w:r w:rsidRPr="033FC3DA" w:rsidR="033FC3DA">
        <w:rPr>
          <w:rFonts w:ascii="Calibri" w:hAnsi="Calibri" w:eastAsia="Calibri" w:cs="Calibri"/>
          <w:color w:val="000000" w:themeColor="text1" w:themeTint="FF" w:themeShade="FF"/>
          <w:sz w:val="24"/>
          <w:szCs w:val="24"/>
          <w:lang w:val="de"/>
        </w:rPr>
        <w:t>fiction</w:t>
      </w:r>
      <w:proofErr w:type="spellEnd"/>
      <w:r w:rsidRPr="033FC3DA" w:rsidR="033FC3DA">
        <w:rPr>
          <w:rFonts w:ascii="Calibri" w:hAnsi="Calibri" w:eastAsia="Calibri" w:cs="Calibri"/>
          <w:color w:val="000000" w:themeColor="text1" w:themeTint="FF" w:themeShade="FF"/>
          <w:sz w:val="24"/>
          <w:szCs w:val="24"/>
          <w:lang w:val="de"/>
        </w:rPr>
        <w:t xml:space="preserve"> </w:t>
      </w:r>
      <w:proofErr w:type="spellStart"/>
      <w:r w:rsidRPr="033FC3DA" w:rsidR="033FC3DA">
        <w:rPr>
          <w:rFonts w:ascii="Calibri" w:hAnsi="Calibri" w:eastAsia="Calibri" w:cs="Calibri"/>
          <w:color w:val="000000" w:themeColor="text1" w:themeTint="FF" w:themeShade="FF"/>
          <w:sz w:val="24"/>
          <w:szCs w:val="24"/>
          <w:lang w:val="de"/>
        </w:rPr>
        <w:t>novel</w:t>
      </w:r>
      <w:proofErr w:type="spellEnd"/>
      <w:r w:rsidRPr="033FC3DA" w:rsidR="033FC3DA">
        <w:rPr>
          <w:rFonts w:ascii="Calibri" w:hAnsi="Calibri" w:eastAsia="Calibri" w:cs="Calibri"/>
          <w:color w:val="000000" w:themeColor="text1" w:themeTint="FF" w:themeShade="FF"/>
          <w:sz w:val="24"/>
          <w:szCs w:val="24"/>
          <w:lang w:val="de"/>
        </w:rPr>
        <w:t xml:space="preserve"> </w:t>
      </w:r>
      <w:proofErr w:type="spellStart"/>
      <w:r w:rsidRPr="033FC3DA" w:rsidR="033FC3DA">
        <w:rPr>
          <w:rFonts w:ascii="Calibri" w:hAnsi="Calibri" w:eastAsia="Calibri" w:cs="Calibri"/>
          <w:color w:val="000000" w:themeColor="text1" w:themeTint="FF" w:themeShade="FF"/>
          <w:sz w:val="24"/>
          <w:szCs w:val="24"/>
          <w:lang w:val="de"/>
        </w:rPr>
        <w:t>taking</w:t>
      </w:r>
      <w:proofErr w:type="spellEnd"/>
      <w:r w:rsidRPr="033FC3DA" w:rsidR="033FC3DA">
        <w:rPr>
          <w:rFonts w:ascii="Calibri" w:hAnsi="Calibri" w:eastAsia="Calibri" w:cs="Calibri"/>
          <w:color w:val="000000" w:themeColor="text1" w:themeTint="FF" w:themeShade="FF"/>
          <w:sz w:val="24"/>
          <w:szCs w:val="24"/>
          <w:lang w:val="de"/>
        </w:rPr>
        <w:t xml:space="preserve"> </w:t>
      </w:r>
      <w:proofErr w:type="spellStart"/>
      <w:r w:rsidRPr="033FC3DA" w:rsidR="033FC3DA">
        <w:rPr>
          <w:rFonts w:ascii="Calibri" w:hAnsi="Calibri" w:eastAsia="Calibri" w:cs="Calibri"/>
          <w:color w:val="000000" w:themeColor="text1" w:themeTint="FF" w:themeShade="FF"/>
          <w:sz w:val="24"/>
          <w:szCs w:val="24"/>
          <w:lang w:val="de"/>
        </w:rPr>
        <w:t>place</w:t>
      </w:r>
      <w:proofErr w:type="spellEnd"/>
      <w:r w:rsidRPr="033FC3DA" w:rsidR="033FC3DA">
        <w:rPr>
          <w:rFonts w:ascii="Calibri" w:hAnsi="Calibri" w:eastAsia="Calibri" w:cs="Calibri"/>
          <w:color w:val="000000" w:themeColor="text1" w:themeTint="FF" w:themeShade="FF"/>
          <w:sz w:val="24"/>
          <w:szCs w:val="24"/>
          <w:lang w:val="de"/>
        </w:rPr>
        <w:t xml:space="preserve"> </w:t>
      </w:r>
      <w:proofErr w:type="spellStart"/>
      <w:r w:rsidRPr="033FC3DA" w:rsidR="033FC3DA">
        <w:rPr>
          <w:rFonts w:ascii="Calibri" w:hAnsi="Calibri" w:eastAsia="Calibri" w:cs="Calibri"/>
          <w:color w:val="000000" w:themeColor="text1" w:themeTint="FF" w:themeShade="FF"/>
          <w:sz w:val="24"/>
          <w:szCs w:val="24"/>
          <w:lang w:val="de"/>
        </w:rPr>
        <w:t>across</w:t>
      </w:r>
      <w:proofErr w:type="spellEnd"/>
      <w:r w:rsidRPr="033FC3DA" w:rsidR="033FC3DA">
        <w:rPr>
          <w:rFonts w:ascii="Calibri" w:hAnsi="Calibri" w:eastAsia="Calibri" w:cs="Calibri"/>
          <w:color w:val="000000" w:themeColor="text1" w:themeTint="FF" w:themeShade="FF"/>
          <w:sz w:val="24"/>
          <w:szCs w:val="24"/>
          <w:lang w:val="de"/>
        </w:rPr>
        <w:t xml:space="preserve"> Burma, </w:t>
      </w:r>
      <w:proofErr w:type="spellStart"/>
      <w:r w:rsidRPr="033FC3DA" w:rsidR="033FC3DA">
        <w:rPr>
          <w:rFonts w:ascii="Calibri" w:hAnsi="Calibri" w:eastAsia="Calibri" w:cs="Calibri"/>
          <w:color w:val="000000" w:themeColor="text1" w:themeTint="FF" w:themeShade="FF"/>
          <w:sz w:val="24"/>
          <w:szCs w:val="24"/>
          <w:lang w:val="de"/>
        </w:rPr>
        <w:t>Benghal</w:t>
      </w:r>
      <w:proofErr w:type="spellEnd"/>
      <w:r w:rsidRPr="033FC3DA" w:rsidR="033FC3DA">
        <w:rPr>
          <w:rFonts w:ascii="Calibri" w:hAnsi="Calibri" w:eastAsia="Calibri" w:cs="Calibri"/>
          <w:color w:val="000000" w:themeColor="text1" w:themeTint="FF" w:themeShade="FF"/>
          <w:sz w:val="24"/>
          <w:szCs w:val="24"/>
          <w:lang w:val="de"/>
        </w:rPr>
        <w:t xml:space="preserve">, Indi and </w:t>
      </w:r>
      <w:proofErr w:type="spellStart"/>
      <w:r w:rsidRPr="033FC3DA" w:rsidR="033FC3DA">
        <w:rPr>
          <w:rFonts w:ascii="Calibri" w:hAnsi="Calibri" w:eastAsia="Calibri" w:cs="Calibri"/>
          <w:color w:val="000000" w:themeColor="text1" w:themeTint="FF" w:themeShade="FF"/>
          <w:sz w:val="24"/>
          <w:szCs w:val="24"/>
          <w:lang w:val="de"/>
        </w:rPr>
        <w:t>Malaya</w:t>
      </w:r>
      <w:proofErr w:type="spellEnd"/>
      <w:r w:rsidRPr="033FC3DA" w:rsidR="033FC3DA">
        <w:rPr>
          <w:rFonts w:ascii="Calibri" w:hAnsi="Calibri" w:eastAsia="Calibri" w:cs="Calibri"/>
          <w:color w:val="000000" w:themeColor="text1" w:themeTint="FF" w:themeShade="FF"/>
          <w:sz w:val="24"/>
          <w:szCs w:val="24"/>
          <w:lang w:val="de"/>
        </w:rPr>
        <w:t xml:space="preserve">, </w:t>
      </w:r>
      <w:proofErr w:type="spellStart"/>
      <w:r w:rsidRPr="033FC3DA" w:rsidR="033FC3DA">
        <w:rPr>
          <w:rFonts w:ascii="Calibri" w:hAnsi="Calibri" w:eastAsia="Calibri" w:cs="Calibri"/>
          <w:color w:val="000000" w:themeColor="text1" w:themeTint="FF" w:themeShade="FF"/>
          <w:sz w:val="24"/>
          <w:szCs w:val="24"/>
          <w:lang w:val="de"/>
        </w:rPr>
        <w:t>depicting</w:t>
      </w:r>
      <w:proofErr w:type="spellEnd"/>
      <w:r w:rsidRPr="033FC3DA" w:rsidR="033FC3DA">
        <w:rPr>
          <w:rFonts w:ascii="Calibri" w:hAnsi="Calibri" w:eastAsia="Calibri" w:cs="Calibri"/>
          <w:color w:val="000000" w:themeColor="text1" w:themeTint="FF" w:themeShade="FF"/>
          <w:sz w:val="24"/>
          <w:szCs w:val="24"/>
          <w:lang w:val="de"/>
        </w:rPr>
        <w:t xml:space="preserve"> the </w:t>
      </w:r>
      <w:proofErr w:type="spellStart"/>
      <w:r w:rsidRPr="033FC3DA" w:rsidR="033FC3DA">
        <w:rPr>
          <w:rFonts w:ascii="Calibri" w:hAnsi="Calibri" w:eastAsia="Calibri" w:cs="Calibri"/>
          <w:color w:val="000000" w:themeColor="text1" w:themeTint="FF" w:themeShade="FF"/>
          <w:sz w:val="24"/>
          <w:szCs w:val="24"/>
          <w:lang w:val="de"/>
        </w:rPr>
        <w:t>choas</w:t>
      </w:r>
      <w:proofErr w:type="spellEnd"/>
      <w:r w:rsidRPr="033FC3DA" w:rsidR="033FC3DA">
        <w:rPr>
          <w:rFonts w:ascii="Calibri" w:hAnsi="Calibri" w:eastAsia="Calibri" w:cs="Calibri"/>
          <w:color w:val="000000" w:themeColor="text1" w:themeTint="FF" w:themeShade="FF"/>
          <w:sz w:val="24"/>
          <w:szCs w:val="24"/>
          <w:lang w:val="de"/>
        </w:rPr>
        <w:t xml:space="preserve"> </w:t>
      </w:r>
      <w:proofErr w:type="spellStart"/>
      <w:r w:rsidRPr="033FC3DA" w:rsidR="033FC3DA">
        <w:rPr>
          <w:rFonts w:ascii="Calibri" w:hAnsi="Calibri" w:eastAsia="Calibri" w:cs="Calibri"/>
          <w:color w:val="000000" w:themeColor="text1" w:themeTint="FF" w:themeShade="FF"/>
          <w:sz w:val="24"/>
          <w:szCs w:val="24"/>
          <w:lang w:val="de"/>
        </w:rPr>
        <w:t>faced</w:t>
      </w:r>
      <w:proofErr w:type="spellEnd"/>
      <w:r w:rsidRPr="033FC3DA" w:rsidR="033FC3DA">
        <w:rPr>
          <w:rFonts w:ascii="Calibri" w:hAnsi="Calibri" w:eastAsia="Calibri" w:cs="Calibri"/>
          <w:color w:val="000000" w:themeColor="text1" w:themeTint="FF" w:themeShade="FF"/>
          <w:sz w:val="24"/>
          <w:szCs w:val="24"/>
          <w:lang w:val="de"/>
        </w:rPr>
        <w:t xml:space="preserve"> </w:t>
      </w:r>
      <w:proofErr w:type="spellStart"/>
      <w:r w:rsidRPr="033FC3DA" w:rsidR="033FC3DA">
        <w:rPr>
          <w:rFonts w:ascii="Calibri" w:hAnsi="Calibri" w:eastAsia="Calibri" w:cs="Calibri"/>
          <w:color w:val="000000" w:themeColor="text1" w:themeTint="FF" w:themeShade="FF"/>
          <w:sz w:val="24"/>
          <w:szCs w:val="24"/>
          <w:lang w:val="de"/>
        </w:rPr>
        <w:t>by</w:t>
      </w:r>
      <w:proofErr w:type="spellEnd"/>
      <w:r w:rsidRPr="033FC3DA" w:rsidR="033FC3DA">
        <w:rPr>
          <w:rFonts w:ascii="Calibri" w:hAnsi="Calibri" w:eastAsia="Calibri" w:cs="Calibri"/>
          <w:color w:val="000000" w:themeColor="text1" w:themeTint="FF" w:themeShade="FF"/>
          <w:sz w:val="24"/>
          <w:szCs w:val="24"/>
          <w:lang w:val="de"/>
        </w:rPr>
        <w:t xml:space="preserve"> multiple </w:t>
      </w:r>
      <w:proofErr w:type="spellStart"/>
      <w:r w:rsidRPr="033FC3DA" w:rsidR="033FC3DA">
        <w:rPr>
          <w:rFonts w:ascii="Calibri" w:hAnsi="Calibri" w:eastAsia="Calibri" w:cs="Calibri"/>
          <w:color w:val="000000" w:themeColor="text1" w:themeTint="FF" w:themeShade="FF"/>
          <w:sz w:val="24"/>
          <w:szCs w:val="24"/>
          <w:lang w:val="de"/>
        </w:rPr>
        <w:t>families</w:t>
      </w:r>
      <w:proofErr w:type="spellEnd"/>
      <w:r w:rsidRPr="033FC3DA" w:rsidR="033FC3DA">
        <w:rPr>
          <w:rFonts w:ascii="Calibri" w:hAnsi="Calibri" w:eastAsia="Calibri" w:cs="Calibri"/>
          <w:color w:val="000000" w:themeColor="text1" w:themeTint="FF" w:themeShade="FF"/>
          <w:sz w:val="24"/>
          <w:szCs w:val="24"/>
          <w:lang w:val="de"/>
        </w:rPr>
        <w:t xml:space="preserve"> </w:t>
      </w:r>
      <w:proofErr w:type="spellStart"/>
      <w:r w:rsidRPr="033FC3DA" w:rsidR="033FC3DA">
        <w:rPr>
          <w:rFonts w:ascii="Calibri" w:hAnsi="Calibri" w:eastAsia="Calibri" w:cs="Calibri"/>
          <w:color w:val="000000" w:themeColor="text1" w:themeTint="FF" w:themeShade="FF"/>
          <w:sz w:val="24"/>
          <w:szCs w:val="24"/>
          <w:lang w:val="de"/>
        </w:rPr>
        <w:t>over</w:t>
      </w:r>
      <w:proofErr w:type="spellEnd"/>
      <w:r w:rsidRPr="033FC3DA" w:rsidR="033FC3DA">
        <w:rPr>
          <w:rFonts w:ascii="Calibri" w:hAnsi="Calibri" w:eastAsia="Calibri" w:cs="Calibri"/>
          <w:color w:val="000000" w:themeColor="text1" w:themeTint="FF" w:themeShade="FF"/>
          <w:sz w:val="24"/>
          <w:szCs w:val="24"/>
          <w:lang w:val="de"/>
        </w:rPr>
        <w:t xml:space="preserve"> the span of the 20th century. </w:t>
      </w:r>
    </w:p>
    <w:p w:rsidR="48A5B31B" w:rsidP="48A5B31B" w:rsidRDefault="48A5B31B" w14:paraId="027D0CDC" w14:textId="5F9390F1">
      <w:pPr>
        <w:rPr>
          <w:rFonts w:ascii="Calibri" w:hAnsi="Calibri" w:eastAsia="Calibri" w:cs="Calibri"/>
          <w:color w:val="000000" w:themeColor="text1"/>
          <w:sz w:val="24"/>
          <w:szCs w:val="24"/>
          <w:lang w:val="de"/>
        </w:rPr>
      </w:pPr>
      <w:r w:rsidRPr="033FC3DA" w:rsidR="65991C3C">
        <w:rPr>
          <w:rFonts w:ascii="Calibri" w:hAnsi="Calibri" w:eastAsia="Calibri" w:cs="Calibri"/>
          <w:color w:val="000000" w:themeColor="text1" w:themeTint="FF" w:themeShade="FF"/>
          <w:sz w:val="24"/>
          <w:szCs w:val="24"/>
          <w:lang w:val="de"/>
        </w:rPr>
        <w:t>Arundhati</w:t>
      </w:r>
      <w:r w:rsidRPr="033FC3DA" w:rsidR="65991C3C">
        <w:rPr>
          <w:rFonts w:ascii="Calibri" w:hAnsi="Calibri" w:eastAsia="Calibri" w:cs="Calibri"/>
          <w:color w:val="000000" w:themeColor="text1" w:themeTint="FF" w:themeShade="FF"/>
          <w:sz w:val="24"/>
          <w:szCs w:val="24"/>
          <w:lang w:val="de"/>
        </w:rPr>
        <w:t xml:space="preserve"> Roy, </w:t>
      </w:r>
      <w:r w:rsidRPr="033FC3DA" w:rsidR="65991C3C">
        <w:rPr>
          <w:rFonts w:ascii="Calibri" w:hAnsi="Calibri" w:eastAsia="Calibri" w:cs="Calibri"/>
          <w:i w:val="1"/>
          <w:iCs w:val="1"/>
          <w:color w:val="000000" w:themeColor="text1" w:themeTint="FF" w:themeShade="FF"/>
          <w:sz w:val="24"/>
          <w:szCs w:val="24"/>
          <w:lang w:val="de"/>
        </w:rPr>
        <w:t xml:space="preserve">The </w:t>
      </w:r>
      <w:r w:rsidRPr="033FC3DA" w:rsidR="65991C3C">
        <w:rPr>
          <w:rFonts w:ascii="Calibri" w:hAnsi="Calibri" w:eastAsia="Calibri" w:cs="Calibri"/>
          <w:i w:val="1"/>
          <w:iCs w:val="1"/>
          <w:color w:val="000000" w:themeColor="text1" w:themeTint="FF" w:themeShade="FF"/>
          <w:sz w:val="24"/>
          <w:szCs w:val="24"/>
          <w:lang w:val="de"/>
        </w:rPr>
        <w:t>God</w:t>
      </w:r>
      <w:r w:rsidRPr="033FC3DA" w:rsidR="65991C3C">
        <w:rPr>
          <w:rFonts w:ascii="Calibri" w:hAnsi="Calibri" w:eastAsia="Calibri" w:cs="Calibri"/>
          <w:i w:val="1"/>
          <w:iCs w:val="1"/>
          <w:color w:val="000000" w:themeColor="text1" w:themeTint="FF" w:themeShade="FF"/>
          <w:sz w:val="24"/>
          <w:szCs w:val="24"/>
          <w:lang w:val="de"/>
        </w:rPr>
        <w:t xml:space="preserve"> </w:t>
      </w:r>
      <w:r w:rsidRPr="033FC3DA" w:rsidR="65991C3C">
        <w:rPr>
          <w:rFonts w:ascii="Calibri" w:hAnsi="Calibri" w:eastAsia="Calibri" w:cs="Calibri"/>
          <w:i w:val="1"/>
          <w:iCs w:val="1"/>
          <w:color w:val="000000" w:themeColor="text1" w:themeTint="FF" w:themeShade="FF"/>
          <w:sz w:val="24"/>
          <w:szCs w:val="24"/>
          <w:lang w:val="de"/>
        </w:rPr>
        <w:t>of</w:t>
      </w:r>
      <w:r w:rsidRPr="033FC3DA" w:rsidR="65991C3C">
        <w:rPr>
          <w:rFonts w:ascii="Calibri" w:hAnsi="Calibri" w:eastAsia="Calibri" w:cs="Calibri"/>
          <w:i w:val="1"/>
          <w:iCs w:val="1"/>
          <w:color w:val="000000" w:themeColor="text1" w:themeTint="FF" w:themeShade="FF"/>
          <w:sz w:val="24"/>
          <w:szCs w:val="24"/>
          <w:lang w:val="de"/>
        </w:rPr>
        <w:t xml:space="preserve"> Small Things</w:t>
      </w:r>
      <w:r w:rsidRPr="033FC3DA" w:rsidR="65991C3C">
        <w:rPr>
          <w:rFonts w:ascii="Calibri" w:hAnsi="Calibri" w:eastAsia="Calibri" w:cs="Calibri"/>
          <w:color w:val="000000" w:themeColor="text1" w:themeTint="FF" w:themeShade="FF"/>
          <w:sz w:val="24"/>
          <w:szCs w:val="24"/>
          <w:lang w:val="de"/>
        </w:rPr>
        <w:t xml:space="preserve"> (1997) - an </w:t>
      </w:r>
      <w:r w:rsidRPr="033FC3DA" w:rsidR="65991C3C">
        <w:rPr>
          <w:rFonts w:ascii="Calibri" w:hAnsi="Calibri" w:eastAsia="Calibri" w:cs="Calibri"/>
          <w:color w:val="000000" w:themeColor="text1" w:themeTint="FF" w:themeShade="FF"/>
          <w:sz w:val="24"/>
          <w:szCs w:val="24"/>
          <w:lang w:val="de"/>
        </w:rPr>
        <w:t>intense</w:t>
      </w:r>
      <w:r w:rsidRPr="033FC3DA" w:rsidR="65991C3C">
        <w:rPr>
          <w:rFonts w:ascii="Calibri" w:hAnsi="Calibri" w:eastAsia="Calibri" w:cs="Calibri"/>
          <w:color w:val="000000" w:themeColor="text1" w:themeTint="FF" w:themeShade="FF"/>
          <w:sz w:val="24"/>
          <w:szCs w:val="24"/>
          <w:lang w:val="de"/>
        </w:rPr>
        <w:t xml:space="preserve"> and </w:t>
      </w:r>
      <w:r w:rsidRPr="033FC3DA" w:rsidR="65991C3C">
        <w:rPr>
          <w:rFonts w:ascii="Calibri" w:hAnsi="Calibri" w:eastAsia="Calibri" w:cs="Calibri"/>
          <w:color w:val="000000" w:themeColor="text1" w:themeTint="FF" w:themeShade="FF"/>
          <w:sz w:val="24"/>
          <w:szCs w:val="24"/>
          <w:lang w:val="de"/>
        </w:rPr>
        <w:t>lyrical</w:t>
      </w:r>
      <w:r w:rsidRPr="033FC3DA" w:rsidR="65991C3C">
        <w:rPr>
          <w:rFonts w:ascii="Calibri" w:hAnsi="Calibri" w:eastAsia="Calibri" w:cs="Calibri"/>
          <w:color w:val="000000" w:themeColor="text1" w:themeTint="FF" w:themeShade="FF"/>
          <w:sz w:val="24"/>
          <w:szCs w:val="24"/>
          <w:lang w:val="de"/>
        </w:rPr>
        <w:t xml:space="preserve"> </w:t>
      </w:r>
      <w:r w:rsidRPr="033FC3DA" w:rsidR="65991C3C">
        <w:rPr>
          <w:rFonts w:ascii="Calibri" w:hAnsi="Calibri" w:eastAsia="Calibri" w:cs="Calibri"/>
          <w:color w:val="000000" w:themeColor="text1" w:themeTint="FF" w:themeShade="FF"/>
          <w:sz w:val="24"/>
          <w:szCs w:val="24"/>
          <w:lang w:val="de"/>
        </w:rPr>
        <w:t>exploration</w:t>
      </w:r>
      <w:r w:rsidRPr="033FC3DA" w:rsidR="65991C3C">
        <w:rPr>
          <w:rFonts w:ascii="Calibri" w:hAnsi="Calibri" w:eastAsia="Calibri" w:cs="Calibri"/>
          <w:color w:val="000000" w:themeColor="text1" w:themeTint="FF" w:themeShade="FF"/>
          <w:sz w:val="24"/>
          <w:szCs w:val="24"/>
          <w:lang w:val="de"/>
        </w:rPr>
        <w:t xml:space="preserve"> </w:t>
      </w:r>
      <w:r w:rsidRPr="033FC3DA" w:rsidR="65991C3C">
        <w:rPr>
          <w:rFonts w:ascii="Calibri" w:hAnsi="Calibri" w:eastAsia="Calibri" w:cs="Calibri"/>
          <w:color w:val="000000" w:themeColor="text1" w:themeTint="FF" w:themeShade="FF"/>
          <w:sz w:val="24"/>
          <w:szCs w:val="24"/>
          <w:lang w:val="de"/>
        </w:rPr>
        <w:t>of</w:t>
      </w:r>
      <w:r w:rsidRPr="033FC3DA" w:rsidR="65991C3C">
        <w:rPr>
          <w:rFonts w:ascii="Calibri" w:hAnsi="Calibri" w:eastAsia="Calibri" w:cs="Calibri"/>
          <w:color w:val="000000" w:themeColor="text1" w:themeTint="FF" w:themeShade="FF"/>
          <w:sz w:val="24"/>
          <w:szCs w:val="24"/>
          <w:lang w:val="de"/>
        </w:rPr>
        <w:t xml:space="preserve"> </w:t>
      </w:r>
      <w:r w:rsidRPr="033FC3DA" w:rsidR="65991C3C">
        <w:rPr>
          <w:rFonts w:ascii="Calibri" w:hAnsi="Calibri" w:eastAsia="Calibri" w:cs="Calibri"/>
          <w:color w:val="000000" w:themeColor="text1" w:themeTint="FF" w:themeShade="FF"/>
          <w:sz w:val="24"/>
          <w:szCs w:val="24"/>
          <w:lang w:val="de"/>
        </w:rPr>
        <w:t>trauma</w:t>
      </w:r>
      <w:r w:rsidRPr="033FC3DA" w:rsidR="65991C3C">
        <w:rPr>
          <w:rFonts w:ascii="Calibri" w:hAnsi="Calibri" w:eastAsia="Calibri" w:cs="Calibri"/>
          <w:color w:val="000000" w:themeColor="text1" w:themeTint="FF" w:themeShade="FF"/>
          <w:sz w:val="24"/>
          <w:szCs w:val="24"/>
          <w:lang w:val="de"/>
        </w:rPr>
        <w:t xml:space="preserve"> at the </w:t>
      </w:r>
      <w:r w:rsidRPr="033FC3DA" w:rsidR="65991C3C">
        <w:rPr>
          <w:rFonts w:ascii="Calibri" w:hAnsi="Calibri" w:eastAsia="Calibri" w:cs="Calibri"/>
          <w:color w:val="000000" w:themeColor="text1" w:themeTint="FF" w:themeShade="FF"/>
          <w:sz w:val="24"/>
          <w:szCs w:val="24"/>
          <w:lang w:val="de"/>
        </w:rPr>
        <w:t>intersection</w:t>
      </w:r>
      <w:r w:rsidRPr="033FC3DA" w:rsidR="65991C3C">
        <w:rPr>
          <w:rFonts w:ascii="Calibri" w:hAnsi="Calibri" w:eastAsia="Calibri" w:cs="Calibri"/>
          <w:color w:val="000000" w:themeColor="text1" w:themeTint="FF" w:themeShade="FF"/>
          <w:sz w:val="24"/>
          <w:szCs w:val="24"/>
          <w:lang w:val="de"/>
        </w:rPr>
        <w:t xml:space="preserve"> </w:t>
      </w:r>
      <w:r w:rsidRPr="033FC3DA" w:rsidR="65991C3C">
        <w:rPr>
          <w:rFonts w:ascii="Calibri" w:hAnsi="Calibri" w:eastAsia="Calibri" w:cs="Calibri"/>
          <w:color w:val="000000" w:themeColor="text1" w:themeTint="FF" w:themeShade="FF"/>
          <w:sz w:val="24"/>
          <w:szCs w:val="24"/>
          <w:lang w:val="de"/>
        </w:rPr>
        <w:t>of</w:t>
      </w:r>
      <w:r w:rsidRPr="033FC3DA" w:rsidR="65991C3C">
        <w:rPr>
          <w:rFonts w:ascii="Calibri" w:hAnsi="Calibri" w:eastAsia="Calibri" w:cs="Calibri"/>
          <w:color w:val="000000" w:themeColor="text1" w:themeTint="FF" w:themeShade="FF"/>
          <w:sz w:val="24"/>
          <w:szCs w:val="24"/>
          <w:lang w:val="de"/>
        </w:rPr>
        <w:t xml:space="preserve"> </w:t>
      </w:r>
      <w:r w:rsidRPr="033FC3DA" w:rsidR="65991C3C">
        <w:rPr>
          <w:rFonts w:ascii="Calibri" w:hAnsi="Calibri" w:eastAsia="Calibri" w:cs="Calibri"/>
          <w:color w:val="000000" w:themeColor="text1" w:themeTint="FF" w:themeShade="FF"/>
          <w:sz w:val="24"/>
          <w:szCs w:val="24"/>
          <w:lang w:val="de"/>
        </w:rPr>
        <w:t>gender</w:t>
      </w:r>
      <w:r w:rsidRPr="033FC3DA" w:rsidR="65991C3C">
        <w:rPr>
          <w:rFonts w:ascii="Calibri" w:hAnsi="Calibri" w:eastAsia="Calibri" w:cs="Calibri"/>
          <w:color w:val="000000" w:themeColor="text1" w:themeTint="FF" w:themeShade="FF"/>
          <w:sz w:val="24"/>
          <w:szCs w:val="24"/>
          <w:lang w:val="de"/>
        </w:rPr>
        <w:t xml:space="preserve">, </w:t>
      </w:r>
      <w:r w:rsidRPr="033FC3DA" w:rsidR="65991C3C">
        <w:rPr>
          <w:rFonts w:ascii="Calibri" w:hAnsi="Calibri" w:eastAsia="Calibri" w:cs="Calibri"/>
          <w:color w:val="000000" w:themeColor="text1" w:themeTint="FF" w:themeShade="FF"/>
          <w:sz w:val="24"/>
          <w:szCs w:val="24"/>
          <w:lang w:val="de"/>
        </w:rPr>
        <w:t>class</w:t>
      </w:r>
      <w:r w:rsidRPr="033FC3DA" w:rsidR="65991C3C">
        <w:rPr>
          <w:rFonts w:ascii="Calibri" w:hAnsi="Calibri" w:eastAsia="Calibri" w:cs="Calibri"/>
          <w:color w:val="000000" w:themeColor="text1" w:themeTint="FF" w:themeShade="FF"/>
          <w:sz w:val="24"/>
          <w:szCs w:val="24"/>
          <w:lang w:val="de"/>
        </w:rPr>
        <w:t xml:space="preserve">, caste, and </w:t>
      </w:r>
      <w:r w:rsidRPr="033FC3DA" w:rsidR="65991C3C">
        <w:rPr>
          <w:rFonts w:ascii="Calibri" w:hAnsi="Calibri" w:eastAsia="Calibri" w:cs="Calibri"/>
          <w:color w:val="000000" w:themeColor="text1" w:themeTint="FF" w:themeShade="FF"/>
          <w:sz w:val="24"/>
          <w:szCs w:val="24"/>
          <w:lang w:val="de"/>
        </w:rPr>
        <w:t>colonial</w:t>
      </w:r>
      <w:r w:rsidRPr="033FC3DA" w:rsidR="65991C3C">
        <w:rPr>
          <w:rFonts w:ascii="Calibri" w:hAnsi="Calibri" w:eastAsia="Calibri" w:cs="Calibri"/>
          <w:color w:val="000000" w:themeColor="text1" w:themeTint="FF" w:themeShade="FF"/>
          <w:sz w:val="24"/>
          <w:szCs w:val="24"/>
          <w:lang w:val="de"/>
        </w:rPr>
        <w:t xml:space="preserve"> </w:t>
      </w:r>
      <w:r w:rsidRPr="033FC3DA" w:rsidR="65991C3C">
        <w:rPr>
          <w:rFonts w:ascii="Calibri" w:hAnsi="Calibri" w:eastAsia="Calibri" w:cs="Calibri"/>
          <w:color w:val="000000" w:themeColor="text1" w:themeTint="FF" w:themeShade="FF"/>
          <w:sz w:val="24"/>
          <w:szCs w:val="24"/>
          <w:lang w:val="de"/>
        </w:rPr>
        <w:t>legacy</w:t>
      </w:r>
      <w:r w:rsidRPr="033FC3DA" w:rsidR="65991C3C">
        <w:rPr>
          <w:rFonts w:ascii="Calibri" w:hAnsi="Calibri" w:eastAsia="Calibri" w:cs="Calibri"/>
          <w:color w:val="000000" w:themeColor="text1" w:themeTint="FF" w:themeShade="FF"/>
          <w:sz w:val="24"/>
          <w:szCs w:val="24"/>
          <w:lang w:val="de"/>
        </w:rPr>
        <w:t>.</w:t>
      </w:r>
    </w:p>
    <w:p w:rsidR="2FDDC15E" w:rsidRDefault="2FDDC15E" w14:paraId="400B2F71" w14:textId="7C437853">
      <w:r w:rsidR="2FDDC15E">
        <w:rPr/>
        <w:t xml:space="preserve">Indra Sinha, </w:t>
      </w:r>
      <w:r w:rsidRPr="033FC3DA" w:rsidR="2FDDC15E">
        <w:rPr>
          <w:i w:val="1"/>
          <w:iCs w:val="1"/>
        </w:rPr>
        <w:t>Animals People</w:t>
      </w:r>
      <w:r w:rsidR="2FDDC15E">
        <w:rPr/>
        <w:t xml:space="preserve">, </w:t>
      </w:r>
      <w:r w:rsidR="3BE432AB">
        <w:rPr/>
        <w:t>(</w:t>
      </w:r>
      <w:r w:rsidR="2FDDC15E">
        <w:rPr/>
        <w:t>2007</w:t>
      </w:r>
      <w:r w:rsidR="3BE432AB">
        <w:rPr/>
        <w:t xml:space="preserve">)- </w:t>
      </w:r>
      <w:r w:rsidR="508B4EC5">
        <w:rPr/>
        <w:t>In the wake of the 1984 B</w:t>
      </w:r>
      <w:r w:rsidR="796151B3">
        <w:rPr/>
        <w:t>hop</w:t>
      </w:r>
      <w:r w:rsidR="508B4EC5">
        <w:rPr/>
        <w:t>al Disaster</w:t>
      </w:r>
      <w:r w:rsidR="796151B3">
        <w:rPr/>
        <w:t xml:space="preserve">, </w:t>
      </w:r>
      <w:r w:rsidR="2741B4E8">
        <w:rPr/>
        <w:t xml:space="preserve">the narration follows in the footstep of a </w:t>
      </w:r>
      <w:r w:rsidR="2741B4E8">
        <w:rPr/>
        <w:t>19-year-old</w:t>
      </w:r>
      <w:r w:rsidR="2741B4E8">
        <w:rPr/>
        <w:t xml:space="preserve"> orphan known only as ‘Animal’, who is forced to walk on all fours due to his twisted spine. </w:t>
      </w:r>
      <w:r w:rsidR="4613A068">
        <w:rPr/>
        <w:t>Exploring themes of identity, westernization, love and poverty.</w:t>
      </w:r>
    </w:p>
    <w:p w:rsidR="1E4D6412" w:rsidP="033FC3DA" w:rsidRDefault="1E4D6412" w14:paraId="46876426" w14:textId="0F114705">
      <w:pPr>
        <w:rPr>
          <w:rFonts w:ascii="Calibri" w:hAnsi="Calibri" w:eastAsia="Calibri" w:cs="Calibri"/>
          <w:color w:val="000000" w:themeColor="text1" w:themeTint="FF" w:themeShade="FF"/>
          <w:lang w:val="de"/>
        </w:rPr>
      </w:pPr>
      <w:proofErr w:type="spellStart"/>
      <w:r w:rsidRPr="033FC3DA" w:rsidR="1E4D6412">
        <w:rPr>
          <w:rFonts w:ascii="Calibri" w:hAnsi="Calibri" w:eastAsia="Calibri" w:cs="Calibri"/>
          <w:color w:val="000000" w:themeColor="text1" w:themeTint="FF" w:themeShade="FF"/>
          <w:lang w:val="de"/>
        </w:rPr>
        <w:t>Minoli</w:t>
      </w:r>
      <w:proofErr w:type="spellEnd"/>
      <w:r w:rsidRPr="033FC3DA" w:rsidR="1E4D6412">
        <w:rPr>
          <w:rFonts w:ascii="Calibri" w:hAnsi="Calibri" w:eastAsia="Calibri" w:cs="Calibri"/>
          <w:color w:val="000000" w:themeColor="text1" w:themeTint="FF" w:themeShade="FF"/>
          <w:lang w:val="de"/>
        </w:rPr>
        <w:t xml:space="preserve"> Salgado,</w:t>
      </w:r>
      <w:r w:rsidRPr="033FC3DA" w:rsidR="1E4D6412">
        <w:rPr>
          <w:rFonts w:ascii="Calibri" w:hAnsi="Calibri" w:eastAsia="Calibri" w:cs="Calibri"/>
          <w:i w:val="1"/>
          <w:iCs w:val="1"/>
          <w:color w:val="000000" w:themeColor="text1" w:themeTint="FF" w:themeShade="FF"/>
          <w:lang w:val="de"/>
        </w:rPr>
        <w:t xml:space="preserve"> A Little Dust on the Eyes, </w:t>
      </w:r>
      <w:r w:rsidRPr="033FC3DA" w:rsidR="1E4D6412">
        <w:rPr>
          <w:rFonts w:ascii="Calibri" w:hAnsi="Calibri" w:eastAsia="Calibri" w:cs="Calibri"/>
          <w:color w:val="000000" w:themeColor="text1" w:themeTint="FF" w:themeShade="FF"/>
          <w:lang w:val="de"/>
        </w:rPr>
        <w:t>(2014)</w:t>
      </w:r>
      <w:r w:rsidRPr="033FC3DA" w:rsidR="1E4D6412">
        <w:rPr>
          <w:rFonts w:ascii="Calibri" w:hAnsi="Calibri" w:eastAsia="Calibri" w:cs="Calibri"/>
          <w:color w:val="000000" w:themeColor="text1" w:themeTint="FF" w:themeShade="FF"/>
          <w:lang w:val="de"/>
        </w:rPr>
        <w:t xml:space="preserve">- A story of dislocation, memory and tragedy, jumping between the English seaside and </w:t>
      </w:r>
      <w:r w:rsidRPr="033FC3DA" w:rsidR="1E4D6412">
        <w:rPr>
          <w:rFonts w:ascii="Calibri" w:hAnsi="Calibri" w:eastAsia="Calibri" w:cs="Calibri"/>
          <w:color w:val="000000" w:themeColor="text1" w:themeTint="FF" w:themeShade="FF"/>
          <w:lang w:val="de"/>
        </w:rPr>
        <w:t>costal</w:t>
      </w:r>
      <w:r w:rsidRPr="033FC3DA" w:rsidR="1E4D6412">
        <w:rPr>
          <w:rFonts w:ascii="Calibri" w:hAnsi="Calibri" w:eastAsia="Calibri" w:cs="Calibri"/>
          <w:color w:val="000000" w:themeColor="text1" w:themeTint="FF" w:themeShade="FF"/>
          <w:lang w:val="de"/>
        </w:rPr>
        <w:t xml:space="preserve"> communities in southern Sri Lanka.</w:t>
      </w:r>
    </w:p>
    <w:p w:rsidR="62B7EED2" w:rsidP="033FC3DA" w:rsidRDefault="62B7EED2" w14:paraId="6A2C0D07" w14:textId="38EFFD20">
      <w:pPr>
        <w:pStyle w:val="Normal"/>
        <w:rPr>
          <w:rFonts w:ascii="Calibri" w:hAnsi="Calibri" w:eastAsia="Calibri" w:cs="Calibri"/>
          <w:color w:val="000000" w:themeColor="text1" w:themeTint="FF" w:themeShade="FF"/>
          <w:sz w:val="24"/>
          <w:szCs w:val="24"/>
          <w:lang w:val="de"/>
        </w:rPr>
      </w:pPr>
      <w:r w:rsidRPr="033FC3DA" w:rsidR="62B7EED2">
        <w:rPr>
          <w:rFonts w:ascii="Calibri" w:hAnsi="Calibri" w:eastAsia="Calibri" w:cs="Calibri"/>
          <w:color w:val="000000" w:themeColor="text1" w:themeTint="FF" w:themeShade="FF"/>
          <w:sz w:val="24"/>
          <w:szCs w:val="24"/>
          <w:lang w:val="de"/>
        </w:rPr>
        <w:t xml:space="preserve"> </w:t>
      </w:r>
      <w:r w:rsidRPr="033FC3DA" w:rsidR="62B7EED2">
        <w:rPr>
          <w:rFonts w:ascii="Calibri" w:hAnsi="Calibri" w:eastAsia="Calibri" w:cs="Calibri"/>
          <w:color w:val="000000" w:themeColor="text1" w:themeTint="FF" w:themeShade="FF"/>
          <w:sz w:val="24"/>
          <w:szCs w:val="24"/>
          <w:lang w:val="de"/>
        </w:rPr>
        <w:t>Nguyen</w:t>
      </w:r>
      <w:r w:rsidRPr="033FC3DA" w:rsidR="033FC3DA">
        <w:rPr>
          <w:rFonts w:ascii="Calibri" w:hAnsi="Calibri" w:eastAsia="Calibri" w:cs="Calibri"/>
          <w:color w:val="000000" w:themeColor="text1" w:themeTint="FF" w:themeShade="FF"/>
          <w:sz w:val="24"/>
          <w:szCs w:val="24"/>
          <w:lang w:val="de"/>
        </w:rPr>
        <w:t xml:space="preserve"> </w:t>
      </w:r>
      <w:r w:rsidRPr="033FC3DA" w:rsidR="62B7EED2">
        <w:rPr>
          <w:rFonts w:ascii="Calibri" w:hAnsi="Calibri" w:eastAsia="Calibri" w:cs="Calibri"/>
          <w:color w:val="000000" w:themeColor="text1" w:themeTint="FF" w:themeShade="FF"/>
          <w:sz w:val="24"/>
          <w:szCs w:val="24"/>
          <w:lang w:val="de"/>
        </w:rPr>
        <w:t xml:space="preserve">Phan </w:t>
      </w:r>
      <w:proofErr w:type="spellStart"/>
      <w:r w:rsidRPr="033FC3DA" w:rsidR="62B7EED2">
        <w:rPr>
          <w:rFonts w:ascii="Calibri" w:hAnsi="Calibri" w:eastAsia="Calibri" w:cs="Calibri"/>
          <w:color w:val="000000" w:themeColor="text1" w:themeTint="FF" w:themeShade="FF"/>
          <w:sz w:val="24"/>
          <w:szCs w:val="24"/>
          <w:lang w:val="de"/>
        </w:rPr>
        <w:t>Que</w:t>
      </w:r>
      <w:proofErr w:type="spellEnd"/>
      <w:r w:rsidRPr="033FC3DA" w:rsidR="62B7EED2">
        <w:rPr>
          <w:rFonts w:ascii="Calibri" w:hAnsi="Calibri" w:eastAsia="Calibri" w:cs="Calibri"/>
          <w:color w:val="000000" w:themeColor="text1" w:themeTint="FF" w:themeShade="FF"/>
          <w:sz w:val="24"/>
          <w:szCs w:val="24"/>
          <w:lang w:val="de"/>
        </w:rPr>
        <w:t xml:space="preserve"> Mai, </w:t>
      </w:r>
      <w:r w:rsidRPr="033FC3DA" w:rsidR="62B7EED2">
        <w:rPr>
          <w:rFonts w:ascii="Calibri" w:hAnsi="Calibri" w:eastAsia="Calibri" w:cs="Calibri"/>
          <w:i w:val="1"/>
          <w:iCs w:val="1"/>
          <w:color w:val="000000" w:themeColor="text1" w:themeTint="FF" w:themeShade="FF"/>
          <w:sz w:val="24"/>
          <w:szCs w:val="24"/>
          <w:lang w:val="de"/>
        </w:rPr>
        <w:t xml:space="preserve">The Mountains Sing </w:t>
      </w:r>
      <w:r w:rsidRPr="033FC3DA" w:rsidR="62B7EED2">
        <w:rPr>
          <w:rFonts w:ascii="Calibri" w:hAnsi="Calibri" w:eastAsia="Calibri" w:cs="Calibri"/>
          <w:color w:val="000000" w:themeColor="text1" w:themeTint="FF" w:themeShade="FF"/>
          <w:sz w:val="24"/>
          <w:szCs w:val="24"/>
          <w:lang w:val="de"/>
        </w:rPr>
        <w:t xml:space="preserve">(2020) - </w:t>
      </w:r>
      <w:r w:rsidRPr="033FC3DA" w:rsidR="62B7EED2">
        <w:rPr>
          <w:rFonts w:ascii="Calibri" w:hAnsi="Calibri" w:eastAsia="Calibri" w:cs="Calibri"/>
          <w:color w:val="000000" w:themeColor="text1" w:themeTint="FF" w:themeShade="FF"/>
          <w:sz w:val="24"/>
          <w:szCs w:val="24"/>
          <w:lang w:val="de"/>
        </w:rPr>
        <w:t>taboo-breaking</w:t>
      </w:r>
      <w:r w:rsidRPr="033FC3DA" w:rsidR="62B7EED2">
        <w:rPr>
          <w:rFonts w:ascii="Calibri" w:hAnsi="Calibri" w:eastAsia="Calibri" w:cs="Calibri"/>
          <w:color w:val="000000" w:themeColor="text1" w:themeTint="FF" w:themeShade="FF"/>
          <w:sz w:val="24"/>
          <w:szCs w:val="24"/>
          <w:lang w:val="de"/>
        </w:rPr>
        <w:t xml:space="preserve"> </w:t>
      </w:r>
      <w:r w:rsidRPr="033FC3DA" w:rsidR="62B7EED2">
        <w:rPr>
          <w:rFonts w:ascii="Calibri" w:hAnsi="Calibri" w:eastAsia="Calibri" w:cs="Calibri"/>
          <w:color w:val="000000" w:themeColor="text1" w:themeTint="FF" w:themeShade="FF"/>
          <w:sz w:val="24"/>
          <w:szCs w:val="24"/>
          <w:lang w:val="de"/>
        </w:rPr>
        <w:t>history</w:t>
      </w:r>
      <w:r w:rsidRPr="033FC3DA" w:rsidR="62B7EED2">
        <w:rPr>
          <w:rFonts w:ascii="Calibri" w:hAnsi="Calibri" w:eastAsia="Calibri" w:cs="Calibri"/>
          <w:color w:val="000000" w:themeColor="text1" w:themeTint="FF" w:themeShade="FF"/>
          <w:sz w:val="24"/>
          <w:szCs w:val="24"/>
          <w:lang w:val="de"/>
        </w:rPr>
        <w:t xml:space="preserve"> of </w:t>
      </w:r>
      <w:r w:rsidRPr="033FC3DA" w:rsidR="62B7EED2">
        <w:rPr>
          <w:rFonts w:ascii="Calibri" w:hAnsi="Calibri" w:eastAsia="Calibri" w:cs="Calibri"/>
          <w:color w:val="000000" w:themeColor="text1" w:themeTint="FF" w:themeShade="FF"/>
          <w:sz w:val="24"/>
          <w:szCs w:val="24"/>
          <w:lang w:val="de"/>
        </w:rPr>
        <w:t>modern</w:t>
      </w:r>
      <w:r w:rsidRPr="033FC3DA" w:rsidR="62B7EED2">
        <w:rPr>
          <w:rFonts w:ascii="Calibri" w:hAnsi="Calibri" w:eastAsia="Calibri" w:cs="Calibri"/>
          <w:color w:val="000000" w:themeColor="text1" w:themeTint="FF" w:themeShade="FF"/>
          <w:sz w:val="24"/>
          <w:szCs w:val="24"/>
          <w:lang w:val="de"/>
        </w:rPr>
        <w:t xml:space="preserve"> Vietnam, </w:t>
      </w:r>
      <w:proofErr w:type="spellStart"/>
      <w:r w:rsidRPr="033FC3DA" w:rsidR="62B7EED2">
        <w:rPr>
          <w:rFonts w:ascii="Calibri" w:hAnsi="Calibri" w:eastAsia="Calibri" w:cs="Calibri"/>
          <w:color w:val="000000" w:themeColor="text1" w:themeTint="FF" w:themeShade="FF"/>
          <w:sz w:val="24"/>
          <w:szCs w:val="24"/>
          <w:lang w:val="de"/>
        </w:rPr>
        <w:t>told</w:t>
      </w:r>
      <w:proofErr w:type="spellEnd"/>
      <w:r w:rsidRPr="033FC3DA" w:rsidR="62B7EED2">
        <w:rPr>
          <w:rFonts w:ascii="Calibri" w:hAnsi="Calibri" w:eastAsia="Calibri" w:cs="Calibri"/>
          <w:color w:val="000000" w:themeColor="text1" w:themeTint="FF" w:themeShade="FF"/>
          <w:sz w:val="24"/>
          <w:szCs w:val="24"/>
          <w:lang w:val="de"/>
        </w:rPr>
        <w:t xml:space="preserve"> </w:t>
      </w:r>
      <w:proofErr w:type="spellStart"/>
      <w:r w:rsidRPr="033FC3DA" w:rsidR="62B7EED2">
        <w:rPr>
          <w:rFonts w:ascii="Calibri" w:hAnsi="Calibri" w:eastAsia="Calibri" w:cs="Calibri"/>
          <w:color w:val="000000" w:themeColor="text1" w:themeTint="FF" w:themeShade="FF"/>
          <w:sz w:val="24"/>
          <w:szCs w:val="24"/>
          <w:lang w:val="de"/>
        </w:rPr>
        <w:t>through</w:t>
      </w:r>
      <w:proofErr w:type="spellEnd"/>
      <w:r w:rsidRPr="033FC3DA" w:rsidR="62B7EED2">
        <w:rPr>
          <w:rFonts w:ascii="Calibri" w:hAnsi="Calibri" w:eastAsia="Calibri" w:cs="Calibri"/>
          <w:color w:val="000000" w:themeColor="text1" w:themeTint="FF" w:themeShade="FF"/>
          <w:sz w:val="24"/>
          <w:szCs w:val="24"/>
          <w:lang w:val="de"/>
        </w:rPr>
        <w:t xml:space="preserve"> </w:t>
      </w:r>
      <w:proofErr w:type="spellStart"/>
      <w:r w:rsidRPr="033FC3DA" w:rsidR="62B7EED2">
        <w:rPr>
          <w:rFonts w:ascii="Calibri" w:hAnsi="Calibri" w:eastAsia="Calibri" w:cs="Calibri"/>
          <w:color w:val="000000" w:themeColor="text1" w:themeTint="FF" w:themeShade="FF"/>
          <w:sz w:val="24"/>
          <w:szCs w:val="24"/>
          <w:lang w:val="de"/>
        </w:rPr>
        <w:t>its</w:t>
      </w:r>
      <w:proofErr w:type="spellEnd"/>
      <w:r w:rsidRPr="033FC3DA" w:rsidR="62B7EED2">
        <w:rPr>
          <w:rFonts w:ascii="Calibri" w:hAnsi="Calibri" w:eastAsia="Calibri" w:cs="Calibri"/>
          <w:color w:val="000000" w:themeColor="text1" w:themeTint="FF" w:themeShade="FF"/>
          <w:sz w:val="24"/>
          <w:szCs w:val="24"/>
          <w:lang w:val="de"/>
        </w:rPr>
        <w:t xml:space="preserve"> </w:t>
      </w:r>
      <w:proofErr w:type="spellStart"/>
      <w:r w:rsidRPr="033FC3DA" w:rsidR="62B7EED2">
        <w:rPr>
          <w:rFonts w:ascii="Calibri" w:hAnsi="Calibri" w:eastAsia="Calibri" w:cs="Calibri"/>
          <w:color w:val="000000" w:themeColor="text1" w:themeTint="FF" w:themeShade="FF"/>
          <w:sz w:val="24"/>
          <w:szCs w:val="24"/>
          <w:lang w:val="de"/>
        </w:rPr>
        <w:t>women</w:t>
      </w:r>
      <w:proofErr w:type="spellEnd"/>
      <w:r w:rsidRPr="033FC3DA" w:rsidR="62B7EED2">
        <w:rPr>
          <w:rFonts w:ascii="Calibri" w:hAnsi="Calibri" w:eastAsia="Calibri" w:cs="Calibri"/>
          <w:color w:val="000000" w:themeColor="text1" w:themeTint="FF" w:themeShade="FF"/>
          <w:sz w:val="24"/>
          <w:szCs w:val="24"/>
          <w:lang w:val="de"/>
        </w:rPr>
        <w:t xml:space="preserve">. </w:t>
      </w:r>
      <w:proofErr w:type="spellStart"/>
      <w:r w:rsidRPr="033FC3DA" w:rsidR="62B7EED2">
        <w:rPr>
          <w:rFonts w:ascii="Calibri" w:hAnsi="Calibri" w:eastAsia="Calibri" w:cs="Calibri"/>
          <w:color w:val="000000" w:themeColor="text1" w:themeTint="FF" w:themeShade="FF"/>
          <w:sz w:val="24"/>
          <w:szCs w:val="24"/>
          <w:lang w:val="de"/>
        </w:rPr>
        <w:t>Written</w:t>
      </w:r>
      <w:proofErr w:type="spellEnd"/>
      <w:r w:rsidRPr="033FC3DA" w:rsidR="62B7EED2">
        <w:rPr>
          <w:rFonts w:ascii="Calibri" w:hAnsi="Calibri" w:eastAsia="Calibri" w:cs="Calibri"/>
          <w:color w:val="000000" w:themeColor="text1" w:themeTint="FF" w:themeShade="FF"/>
          <w:sz w:val="24"/>
          <w:szCs w:val="24"/>
          <w:lang w:val="de"/>
        </w:rPr>
        <w:t xml:space="preserve"> </w:t>
      </w:r>
      <w:proofErr w:type="spellStart"/>
      <w:r w:rsidRPr="033FC3DA" w:rsidR="62B7EED2">
        <w:rPr>
          <w:rFonts w:ascii="Calibri" w:hAnsi="Calibri" w:eastAsia="Calibri" w:cs="Calibri"/>
          <w:color w:val="000000" w:themeColor="text1" w:themeTint="FF" w:themeShade="FF"/>
          <w:sz w:val="24"/>
          <w:szCs w:val="24"/>
          <w:lang w:val="de"/>
        </w:rPr>
        <w:t>by</w:t>
      </w:r>
      <w:proofErr w:type="spellEnd"/>
      <w:r w:rsidRPr="033FC3DA" w:rsidR="62B7EED2">
        <w:rPr>
          <w:rFonts w:ascii="Calibri" w:hAnsi="Calibri" w:eastAsia="Calibri" w:cs="Calibri"/>
          <w:color w:val="000000" w:themeColor="text1" w:themeTint="FF" w:themeShade="FF"/>
          <w:sz w:val="24"/>
          <w:szCs w:val="24"/>
          <w:lang w:val="de"/>
        </w:rPr>
        <w:t xml:space="preserve"> a Lancaster </w:t>
      </w:r>
      <w:proofErr w:type="spellStart"/>
      <w:r w:rsidRPr="033FC3DA" w:rsidR="62B7EED2">
        <w:rPr>
          <w:rFonts w:ascii="Calibri" w:hAnsi="Calibri" w:eastAsia="Calibri" w:cs="Calibri"/>
          <w:color w:val="000000" w:themeColor="text1" w:themeTint="FF" w:themeShade="FF"/>
          <w:sz w:val="24"/>
          <w:szCs w:val="24"/>
          <w:lang w:val="de"/>
        </w:rPr>
        <w:t>alumna</w:t>
      </w:r>
      <w:proofErr w:type="spellEnd"/>
      <w:r w:rsidRPr="033FC3DA" w:rsidR="62B7EED2">
        <w:rPr>
          <w:rFonts w:ascii="Calibri" w:hAnsi="Calibri" w:eastAsia="Calibri" w:cs="Calibri"/>
          <w:color w:val="000000" w:themeColor="text1" w:themeTint="FF" w:themeShade="FF"/>
          <w:sz w:val="24"/>
          <w:szCs w:val="24"/>
          <w:lang w:val="de"/>
        </w:rPr>
        <w:t>.</w:t>
      </w:r>
    </w:p>
    <w:p w:rsidR="65991C3C" w:rsidP="033FC3DA" w:rsidRDefault="65991C3C" w14:paraId="35673924" w14:textId="55088EFA">
      <w:pPr>
        <w:rPr>
          <w:rFonts w:ascii="Calibri" w:hAnsi="Calibri" w:eastAsia="Calibri" w:cs="Calibri"/>
          <w:color w:val="000000" w:themeColor="text1" w:themeTint="FF" w:themeShade="FF"/>
          <w:sz w:val="24"/>
          <w:szCs w:val="24"/>
          <w:lang w:val="de"/>
        </w:rPr>
      </w:pPr>
      <w:r w:rsidRPr="033FC3DA" w:rsidR="65991C3C">
        <w:rPr>
          <w:rFonts w:ascii="Calibri" w:hAnsi="Calibri" w:eastAsia="Calibri" w:cs="Calibri"/>
          <w:color w:val="000000" w:themeColor="text1" w:themeTint="FF" w:themeShade="FF"/>
          <w:sz w:val="24"/>
          <w:szCs w:val="24"/>
          <w:lang w:val="de"/>
        </w:rPr>
        <w:t xml:space="preserve">Salman Rushdie, </w:t>
      </w:r>
      <w:proofErr w:type="spellStart"/>
      <w:r w:rsidRPr="033FC3DA" w:rsidR="65991C3C">
        <w:rPr>
          <w:rFonts w:ascii="Calibri" w:hAnsi="Calibri" w:eastAsia="Calibri" w:cs="Calibri"/>
          <w:i w:val="1"/>
          <w:iCs w:val="1"/>
          <w:color w:val="000000" w:themeColor="text1" w:themeTint="FF" w:themeShade="FF"/>
          <w:sz w:val="24"/>
          <w:szCs w:val="24"/>
          <w:lang w:val="de"/>
        </w:rPr>
        <w:t>Midnight’s</w:t>
      </w:r>
      <w:proofErr w:type="spellEnd"/>
      <w:r w:rsidRPr="033FC3DA" w:rsidR="65991C3C">
        <w:rPr>
          <w:rFonts w:ascii="Calibri" w:hAnsi="Calibri" w:eastAsia="Calibri" w:cs="Calibri"/>
          <w:i w:val="1"/>
          <w:iCs w:val="1"/>
          <w:color w:val="000000" w:themeColor="text1" w:themeTint="FF" w:themeShade="FF"/>
          <w:sz w:val="24"/>
          <w:szCs w:val="24"/>
          <w:lang w:val="de"/>
        </w:rPr>
        <w:t xml:space="preserve"> Children</w:t>
      </w:r>
      <w:r w:rsidRPr="033FC3DA" w:rsidR="65991C3C">
        <w:rPr>
          <w:rFonts w:ascii="Calibri" w:hAnsi="Calibri" w:eastAsia="Calibri" w:cs="Calibri"/>
          <w:color w:val="000000" w:themeColor="text1" w:themeTint="FF" w:themeShade="FF"/>
          <w:sz w:val="24"/>
          <w:szCs w:val="24"/>
          <w:lang w:val="de"/>
        </w:rPr>
        <w:t xml:space="preserve"> (1980) - </w:t>
      </w:r>
      <w:proofErr w:type="spellStart"/>
      <w:r w:rsidRPr="033FC3DA" w:rsidR="65991C3C">
        <w:rPr>
          <w:rFonts w:ascii="Calibri" w:hAnsi="Calibri" w:eastAsia="Calibri" w:cs="Calibri"/>
          <w:color w:val="000000" w:themeColor="text1" w:themeTint="FF" w:themeShade="FF"/>
          <w:sz w:val="24"/>
          <w:szCs w:val="24"/>
          <w:lang w:val="de"/>
        </w:rPr>
        <w:t>repeated</w:t>
      </w:r>
      <w:proofErr w:type="spellEnd"/>
      <w:r w:rsidRPr="033FC3DA" w:rsidR="65991C3C">
        <w:rPr>
          <w:rFonts w:ascii="Calibri" w:hAnsi="Calibri" w:eastAsia="Calibri" w:cs="Calibri"/>
          <w:color w:val="000000" w:themeColor="text1" w:themeTint="FF" w:themeShade="FF"/>
          <w:sz w:val="24"/>
          <w:szCs w:val="24"/>
          <w:lang w:val="de"/>
        </w:rPr>
        <w:t xml:space="preserve"> Booker </w:t>
      </w:r>
      <w:proofErr w:type="spellStart"/>
      <w:r w:rsidRPr="033FC3DA" w:rsidR="65991C3C">
        <w:rPr>
          <w:rFonts w:ascii="Calibri" w:hAnsi="Calibri" w:eastAsia="Calibri" w:cs="Calibri"/>
          <w:color w:val="000000" w:themeColor="text1" w:themeTint="FF" w:themeShade="FF"/>
          <w:sz w:val="24"/>
          <w:szCs w:val="24"/>
          <w:lang w:val="de"/>
        </w:rPr>
        <w:t>winner</w:t>
      </w:r>
      <w:proofErr w:type="spellEnd"/>
      <w:r w:rsidRPr="033FC3DA" w:rsidR="65991C3C">
        <w:rPr>
          <w:rFonts w:ascii="Calibri" w:hAnsi="Calibri" w:eastAsia="Calibri" w:cs="Calibri"/>
          <w:color w:val="000000" w:themeColor="text1" w:themeTint="FF" w:themeShade="FF"/>
          <w:sz w:val="24"/>
          <w:szCs w:val="24"/>
          <w:lang w:val="de"/>
        </w:rPr>
        <w:t xml:space="preserve"> and </w:t>
      </w:r>
      <w:proofErr w:type="spellStart"/>
      <w:r w:rsidRPr="033FC3DA" w:rsidR="65991C3C">
        <w:rPr>
          <w:rFonts w:ascii="Calibri" w:hAnsi="Calibri" w:eastAsia="Calibri" w:cs="Calibri"/>
          <w:color w:val="000000" w:themeColor="text1" w:themeTint="FF" w:themeShade="FF"/>
          <w:sz w:val="24"/>
          <w:szCs w:val="24"/>
          <w:lang w:val="de"/>
        </w:rPr>
        <w:t>perhaps</w:t>
      </w:r>
      <w:proofErr w:type="spellEnd"/>
      <w:r w:rsidRPr="033FC3DA" w:rsidR="65991C3C">
        <w:rPr>
          <w:rFonts w:ascii="Calibri" w:hAnsi="Calibri" w:eastAsia="Calibri" w:cs="Calibri"/>
          <w:color w:val="000000" w:themeColor="text1" w:themeTint="FF" w:themeShade="FF"/>
          <w:sz w:val="24"/>
          <w:szCs w:val="24"/>
          <w:lang w:val="de"/>
        </w:rPr>
        <w:t xml:space="preserve"> the best-</w:t>
      </w:r>
      <w:proofErr w:type="spellStart"/>
      <w:r w:rsidRPr="033FC3DA" w:rsidR="65991C3C">
        <w:rPr>
          <w:rFonts w:ascii="Calibri" w:hAnsi="Calibri" w:eastAsia="Calibri" w:cs="Calibri"/>
          <w:color w:val="000000" w:themeColor="text1" w:themeTint="FF" w:themeShade="FF"/>
          <w:sz w:val="24"/>
          <w:szCs w:val="24"/>
          <w:lang w:val="de"/>
        </w:rPr>
        <w:t>known</w:t>
      </w:r>
      <w:proofErr w:type="spellEnd"/>
      <w:r w:rsidRPr="033FC3DA" w:rsidR="65991C3C">
        <w:rPr>
          <w:rFonts w:ascii="Calibri" w:hAnsi="Calibri" w:eastAsia="Calibri" w:cs="Calibri"/>
          <w:color w:val="000000" w:themeColor="text1" w:themeTint="FF" w:themeShade="FF"/>
          <w:sz w:val="24"/>
          <w:szCs w:val="24"/>
          <w:lang w:val="de"/>
        </w:rPr>
        <w:t xml:space="preserve"> </w:t>
      </w:r>
      <w:proofErr w:type="spellStart"/>
      <w:r w:rsidRPr="033FC3DA" w:rsidR="65991C3C">
        <w:rPr>
          <w:rFonts w:ascii="Calibri" w:hAnsi="Calibri" w:eastAsia="Calibri" w:cs="Calibri"/>
          <w:color w:val="000000" w:themeColor="text1" w:themeTint="FF" w:themeShade="FF"/>
          <w:sz w:val="24"/>
          <w:szCs w:val="24"/>
          <w:lang w:val="de"/>
        </w:rPr>
        <w:t>postcolonial</w:t>
      </w:r>
      <w:proofErr w:type="spellEnd"/>
      <w:r w:rsidRPr="033FC3DA" w:rsidR="65991C3C">
        <w:rPr>
          <w:rFonts w:ascii="Calibri" w:hAnsi="Calibri" w:eastAsia="Calibri" w:cs="Calibri"/>
          <w:color w:val="000000" w:themeColor="text1" w:themeTint="FF" w:themeShade="FF"/>
          <w:sz w:val="24"/>
          <w:szCs w:val="24"/>
          <w:lang w:val="de"/>
        </w:rPr>
        <w:t xml:space="preserve"> </w:t>
      </w:r>
      <w:proofErr w:type="spellStart"/>
      <w:r w:rsidRPr="033FC3DA" w:rsidR="65991C3C">
        <w:rPr>
          <w:rFonts w:ascii="Calibri" w:hAnsi="Calibri" w:eastAsia="Calibri" w:cs="Calibri"/>
          <w:color w:val="000000" w:themeColor="text1" w:themeTint="FF" w:themeShade="FF"/>
          <w:sz w:val="24"/>
          <w:szCs w:val="24"/>
          <w:lang w:val="de"/>
        </w:rPr>
        <w:t>novel</w:t>
      </w:r>
      <w:proofErr w:type="spellEnd"/>
      <w:r w:rsidRPr="033FC3DA" w:rsidR="65991C3C">
        <w:rPr>
          <w:rFonts w:ascii="Calibri" w:hAnsi="Calibri" w:eastAsia="Calibri" w:cs="Calibri"/>
          <w:color w:val="000000" w:themeColor="text1" w:themeTint="FF" w:themeShade="FF"/>
          <w:sz w:val="24"/>
          <w:szCs w:val="24"/>
          <w:lang w:val="de"/>
        </w:rPr>
        <w:t xml:space="preserve"> and </w:t>
      </w:r>
      <w:proofErr w:type="spellStart"/>
      <w:r w:rsidRPr="033FC3DA" w:rsidR="65991C3C">
        <w:rPr>
          <w:rFonts w:ascii="Calibri" w:hAnsi="Calibri" w:eastAsia="Calibri" w:cs="Calibri"/>
          <w:color w:val="000000" w:themeColor="text1" w:themeTint="FF" w:themeShade="FF"/>
          <w:sz w:val="24"/>
          <w:szCs w:val="24"/>
          <w:lang w:val="de"/>
        </w:rPr>
        <w:t>allegory</w:t>
      </w:r>
      <w:proofErr w:type="spellEnd"/>
      <w:r w:rsidRPr="033FC3DA" w:rsidR="65991C3C">
        <w:rPr>
          <w:rFonts w:ascii="Calibri" w:hAnsi="Calibri" w:eastAsia="Calibri" w:cs="Calibri"/>
          <w:color w:val="000000" w:themeColor="text1" w:themeTint="FF" w:themeShade="FF"/>
          <w:sz w:val="24"/>
          <w:szCs w:val="24"/>
          <w:lang w:val="de"/>
        </w:rPr>
        <w:t xml:space="preserve"> </w:t>
      </w:r>
      <w:proofErr w:type="spellStart"/>
      <w:r w:rsidRPr="033FC3DA" w:rsidR="65991C3C">
        <w:rPr>
          <w:rFonts w:ascii="Calibri" w:hAnsi="Calibri" w:eastAsia="Calibri" w:cs="Calibri"/>
          <w:color w:val="000000" w:themeColor="text1" w:themeTint="FF" w:themeShade="FF"/>
          <w:sz w:val="24"/>
          <w:szCs w:val="24"/>
          <w:lang w:val="de"/>
        </w:rPr>
        <w:t>of</w:t>
      </w:r>
      <w:proofErr w:type="spellEnd"/>
      <w:r w:rsidRPr="033FC3DA" w:rsidR="65991C3C">
        <w:rPr>
          <w:rFonts w:ascii="Calibri" w:hAnsi="Calibri" w:eastAsia="Calibri" w:cs="Calibri"/>
          <w:color w:val="000000" w:themeColor="text1" w:themeTint="FF" w:themeShade="FF"/>
          <w:sz w:val="24"/>
          <w:szCs w:val="24"/>
          <w:lang w:val="de"/>
        </w:rPr>
        <w:t xml:space="preserve"> Indian </w:t>
      </w:r>
      <w:r w:rsidRPr="033FC3DA" w:rsidR="65991C3C">
        <w:rPr>
          <w:rFonts w:ascii="Calibri" w:hAnsi="Calibri" w:eastAsia="Calibri" w:cs="Calibri"/>
          <w:color w:val="000000" w:themeColor="text1" w:themeTint="FF" w:themeShade="FF"/>
          <w:sz w:val="24"/>
          <w:szCs w:val="24"/>
          <w:lang w:val="de"/>
        </w:rPr>
        <w:t>Independence</w:t>
      </w:r>
      <w:r w:rsidRPr="033FC3DA" w:rsidR="65991C3C">
        <w:rPr>
          <w:rFonts w:ascii="Calibri" w:hAnsi="Calibri" w:eastAsia="Calibri" w:cs="Calibri"/>
          <w:color w:val="000000" w:themeColor="text1" w:themeTint="FF" w:themeShade="FF"/>
          <w:sz w:val="24"/>
          <w:szCs w:val="24"/>
          <w:lang w:val="de"/>
        </w:rPr>
        <w:t xml:space="preserve"> in English (</w:t>
      </w:r>
      <w:proofErr w:type="spellStart"/>
      <w:r w:rsidRPr="033FC3DA" w:rsidR="65991C3C">
        <w:rPr>
          <w:rFonts w:ascii="Calibri" w:hAnsi="Calibri" w:eastAsia="Calibri" w:cs="Calibri"/>
          <w:color w:val="000000" w:themeColor="text1" w:themeTint="FF" w:themeShade="FF"/>
          <w:sz w:val="24"/>
          <w:szCs w:val="24"/>
          <w:lang w:val="de"/>
        </w:rPr>
        <w:t>see</w:t>
      </w:r>
      <w:proofErr w:type="spellEnd"/>
      <w:r w:rsidRPr="033FC3DA" w:rsidR="65991C3C">
        <w:rPr>
          <w:rFonts w:ascii="Calibri" w:hAnsi="Calibri" w:eastAsia="Calibri" w:cs="Calibri"/>
          <w:color w:val="000000" w:themeColor="text1" w:themeTint="FF" w:themeShade="FF"/>
          <w:sz w:val="24"/>
          <w:szCs w:val="24"/>
          <w:lang w:val="de"/>
        </w:rPr>
        <w:t xml:space="preserve"> also: </w:t>
      </w:r>
      <w:r w:rsidRPr="033FC3DA" w:rsidR="65991C3C">
        <w:rPr>
          <w:rFonts w:ascii="Calibri" w:hAnsi="Calibri" w:eastAsia="Calibri" w:cs="Calibri"/>
          <w:i w:val="1"/>
          <w:iCs w:val="1"/>
          <w:color w:val="000000" w:themeColor="text1" w:themeTint="FF" w:themeShade="FF"/>
          <w:sz w:val="24"/>
          <w:szCs w:val="24"/>
          <w:lang w:val="de"/>
        </w:rPr>
        <w:t>Shame</w:t>
      </w:r>
      <w:r w:rsidRPr="033FC3DA" w:rsidR="65991C3C">
        <w:rPr>
          <w:rFonts w:ascii="Calibri" w:hAnsi="Calibri" w:eastAsia="Calibri" w:cs="Calibri"/>
          <w:i w:val="0"/>
          <w:iCs w:val="0"/>
          <w:color w:val="000000" w:themeColor="text1" w:themeTint="FF" w:themeShade="FF"/>
          <w:sz w:val="24"/>
          <w:szCs w:val="24"/>
          <w:lang w:val="de"/>
        </w:rPr>
        <w:t xml:space="preserve">, </w:t>
      </w:r>
      <w:proofErr w:type="spellStart"/>
      <w:r w:rsidRPr="033FC3DA" w:rsidR="65991C3C">
        <w:rPr>
          <w:rFonts w:ascii="Calibri" w:hAnsi="Calibri" w:eastAsia="Calibri" w:cs="Calibri"/>
          <w:i w:val="0"/>
          <w:iCs w:val="0"/>
          <w:color w:val="000000" w:themeColor="text1" w:themeTint="FF" w:themeShade="FF"/>
          <w:sz w:val="24"/>
          <w:szCs w:val="24"/>
          <w:lang w:val="de"/>
        </w:rPr>
        <w:t>set</w:t>
      </w:r>
      <w:proofErr w:type="spellEnd"/>
      <w:r w:rsidRPr="033FC3DA" w:rsidR="65991C3C">
        <w:rPr>
          <w:rFonts w:ascii="Calibri" w:hAnsi="Calibri" w:eastAsia="Calibri" w:cs="Calibri"/>
          <w:i w:val="0"/>
          <w:iCs w:val="0"/>
          <w:color w:val="000000" w:themeColor="text1" w:themeTint="FF" w:themeShade="FF"/>
          <w:sz w:val="24"/>
          <w:szCs w:val="24"/>
          <w:lang w:val="de"/>
        </w:rPr>
        <w:t xml:space="preserve"> in Pakistan)</w:t>
      </w:r>
    </w:p>
    <w:p w:rsidR="033FC3DA" w:rsidP="033FC3DA" w:rsidRDefault="033FC3DA" w14:paraId="081B8DB6" w14:textId="0F4CF153">
      <w:pPr>
        <w:pStyle w:val="Normal"/>
        <w:rPr>
          <w:rFonts w:ascii="Calibri" w:hAnsi="Calibri" w:eastAsia="Calibri" w:cs="Calibri"/>
          <w:i w:val="0"/>
          <w:iCs w:val="0"/>
          <w:color w:val="000000" w:themeColor="text1" w:themeTint="FF" w:themeShade="FF"/>
          <w:lang w:val="de"/>
        </w:rPr>
      </w:pPr>
      <w:r w:rsidRPr="033FC3DA" w:rsidR="033FC3DA">
        <w:rPr>
          <w:rFonts w:ascii="Calibri" w:hAnsi="Calibri" w:eastAsia="Calibri" w:cs="Calibri"/>
          <w:color w:val="000000" w:themeColor="text1" w:themeTint="FF" w:themeShade="FF"/>
          <w:lang w:val="de"/>
        </w:rPr>
        <w:t xml:space="preserve">Sara </w:t>
      </w:r>
      <w:proofErr w:type="spellStart"/>
      <w:r w:rsidRPr="033FC3DA" w:rsidR="033FC3DA">
        <w:rPr>
          <w:rFonts w:ascii="Calibri" w:hAnsi="Calibri" w:eastAsia="Calibri" w:cs="Calibri"/>
          <w:color w:val="000000" w:themeColor="text1" w:themeTint="FF" w:themeShade="FF"/>
          <w:lang w:val="de"/>
        </w:rPr>
        <w:t>Suleri</w:t>
      </w:r>
      <w:proofErr w:type="spellEnd"/>
      <w:r w:rsidRPr="033FC3DA" w:rsidR="033FC3DA">
        <w:rPr>
          <w:rFonts w:ascii="Calibri" w:hAnsi="Calibri" w:eastAsia="Calibri" w:cs="Calibri"/>
          <w:color w:val="000000" w:themeColor="text1" w:themeTint="FF" w:themeShade="FF"/>
          <w:lang w:val="de"/>
        </w:rPr>
        <w:t xml:space="preserve"> Goodyear, </w:t>
      </w:r>
      <w:proofErr w:type="spellStart"/>
      <w:r w:rsidRPr="033FC3DA" w:rsidR="033FC3DA">
        <w:rPr>
          <w:rFonts w:ascii="Calibri" w:hAnsi="Calibri" w:eastAsia="Calibri" w:cs="Calibri"/>
          <w:i w:val="1"/>
          <w:iCs w:val="1"/>
          <w:color w:val="000000" w:themeColor="text1" w:themeTint="FF" w:themeShade="FF"/>
          <w:lang w:val="de"/>
        </w:rPr>
        <w:t>Meatless</w:t>
      </w:r>
      <w:proofErr w:type="spellEnd"/>
      <w:r w:rsidRPr="033FC3DA" w:rsidR="033FC3DA">
        <w:rPr>
          <w:rFonts w:ascii="Calibri" w:hAnsi="Calibri" w:eastAsia="Calibri" w:cs="Calibri"/>
          <w:i w:val="1"/>
          <w:iCs w:val="1"/>
          <w:color w:val="000000" w:themeColor="text1" w:themeTint="FF" w:themeShade="FF"/>
          <w:lang w:val="de"/>
        </w:rPr>
        <w:t xml:space="preserve"> Days, </w:t>
      </w:r>
      <w:r w:rsidRPr="033FC3DA" w:rsidR="033FC3DA">
        <w:rPr>
          <w:rFonts w:ascii="Calibri" w:hAnsi="Calibri" w:eastAsia="Calibri" w:cs="Calibri"/>
          <w:i w:val="0"/>
          <w:iCs w:val="0"/>
          <w:color w:val="000000" w:themeColor="text1" w:themeTint="FF" w:themeShade="FF"/>
          <w:lang w:val="de"/>
        </w:rPr>
        <w:t xml:space="preserve">(1989)- a memoir of life in Pakistan, covering the violence of the </w:t>
      </w:r>
      <w:proofErr w:type="spellStart"/>
      <w:r w:rsidRPr="033FC3DA" w:rsidR="033FC3DA">
        <w:rPr>
          <w:rFonts w:ascii="Calibri" w:hAnsi="Calibri" w:eastAsia="Calibri" w:cs="Calibri"/>
          <w:i w:val="0"/>
          <w:iCs w:val="0"/>
          <w:color w:val="000000" w:themeColor="text1" w:themeTint="FF" w:themeShade="FF"/>
          <w:lang w:val="de"/>
        </w:rPr>
        <w:t>nation’s</w:t>
      </w:r>
      <w:proofErr w:type="spellEnd"/>
      <w:r w:rsidRPr="033FC3DA" w:rsidR="033FC3DA">
        <w:rPr>
          <w:rFonts w:ascii="Calibri" w:hAnsi="Calibri" w:eastAsia="Calibri" w:cs="Calibri"/>
          <w:i w:val="0"/>
          <w:iCs w:val="0"/>
          <w:color w:val="000000" w:themeColor="text1" w:themeTint="FF" w:themeShade="FF"/>
          <w:lang w:val="de"/>
        </w:rPr>
        <w:t xml:space="preserve"> </w:t>
      </w:r>
      <w:proofErr w:type="spellStart"/>
      <w:r w:rsidRPr="033FC3DA" w:rsidR="033FC3DA">
        <w:rPr>
          <w:rFonts w:ascii="Calibri" w:hAnsi="Calibri" w:eastAsia="Calibri" w:cs="Calibri"/>
          <w:i w:val="0"/>
          <w:iCs w:val="0"/>
          <w:color w:val="000000" w:themeColor="text1" w:themeTint="FF" w:themeShade="FF"/>
          <w:lang w:val="de"/>
        </w:rPr>
        <w:t>Independance</w:t>
      </w:r>
      <w:proofErr w:type="spellEnd"/>
      <w:r w:rsidRPr="033FC3DA" w:rsidR="033FC3DA">
        <w:rPr>
          <w:rFonts w:ascii="Calibri" w:hAnsi="Calibri" w:eastAsia="Calibri" w:cs="Calibri"/>
          <w:i w:val="0"/>
          <w:iCs w:val="0"/>
          <w:color w:val="000000" w:themeColor="text1" w:themeTint="FF" w:themeShade="FF"/>
          <w:lang w:val="de"/>
        </w:rPr>
        <w:t xml:space="preserve"> .</w:t>
      </w:r>
    </w:p>
    <w:p w:rsidR="6358DFA7" w:rsidP="033FC3DA" w:rsidRDefault="6358DFA7" w14:paraId="037DC29D" w14:textId="5BC4E4CB">
      <w:pPr>
        <w:rPr>
          <w:rFonts w:ascii="Calibri" w:hAnsi="Calibri" w:eastAsia="Calibri" w:cs="Calibri"/>
          <w:color w:val="000000" w:themeColor="text1" w:themeTint="FF" w:themeShade="FF"/>
          <w:sz w:val="24"/>
          <w:szCs w:val="24"/>
        </w:rPr>
      </w:pPr>
      <w:proofErr w:type="spellStart"/>
      <w:r w:rsidRPr="033FC3DA" w:rsidR="6358DFA7">
        <w:rPr>
          <w:rFonts w:ascii="Calibri" w:hAnsi="Calibri" w:eastAsia="Calibri" w:cs="Calibri"/>
          <w:color w:val="000000" w:themeColor="text1" w:themeTint="FF" w:themeShade="FF"/>
          <w:sz w:val="24"/>
          <w:szCs w:val="24"/>
          <w:lang w:val="de"/>
        </w:rPr>
        <w:t>Tanika</w:t>
      </w:r>
      <w:proofErr w:type="spellEnd"/>
      <w:r w:rsidRPr="033FC3DA" w:rsidR="6358DFA7">
        <w:rPr>
          <w:rFonts w:ascii="Calibri" w:hAnsi="Calibri" w:eastAsia="Calibri" w:cs="Calibri"/>
          <w:color w:val="000000" w:themeColor="text1" w:themeTint="FF" w:themeShade="FF"/>
          <w:sz w:val="24"/>
          <w:szCs w:val="24"/>
          <w:lang w:val="de"/>
        </w:rPr>
        <w:t xml:space="preserve"> Gupta , </w:t>
      </w:r>
      <w:r w:rsidRPr="033FC3DA" w:rsidR="6358DFA7">
        <w:rPr>
          <w:rFonts w:ascii="Calibri" w:hAnsi="Calibri" w:eastAsia="Calibri" w:cs="Calibri"/>
          <w:i w:val="1"/>
          <w:iCs w:val="1"/>
          <w:color w:val="000000" w:themeColor="text1" w:themeTint="FF" w:themeShade="FF"/>
          <w:sz w:val="24"/>
          <w:szCs w:val="24"/>
          <w:lang w:val="de"/>
        </w:rPr>
        <w:t xml:space="preserve">Lions and Tigers, </w:t>
      </w:r>
      <w:r w:rsidRPr="033FC3DA" w:rsidR="6358DFA7">
        <w:rPr>
          <w:rFonts w:ascii="Calibri" w:hAnsi="Calibri" w:eastAsia="Calibri" w:cs="Calibri"/>
          <w:color w:val="000000" w:themeColor="text1" w:themeTint="FF" w:themeShade="FF"/>
          <w:sz w:val="24"/>
          <w:szCs w:val="24"/>
          <w:lang w:val="de"/>
        </w:rPr>
        <w:t>(2017)</w:t>
      </w:r>
      <w:r w:rsidRPr="033FC3DA" w:rsidR="6358DFA7">
        <w:rPr>
          <w:rFonts w:ascii="Calibri" w:hAnsi="Calibri" w:eastAsia="Calibri" w:cs="Calibri"/>
          <w:color w:val="000000" w:themeColor="text1" w:themeTint="FF" w:themeShade="FF"/>
          <w:sz w:val="24"/>
          <w:szCs w:val="24"/>
        </w:rPr>
        <w:t xml:space="preserve"> </w:t>
      </w:r>
      <w:r w:rsidRPr="033FC3DA" w:rsidR="6358DFA7">
        <w:rPr>
          <w:rFonts w:ascii="Calibri" w:hAnsi="Calibri" w:eastAsia="Calibri" w:cs="Calibri"/>
          <w:color w:val="000000" w:themeColor="text1" w:themeTint="FF" w:themeShade="FF"/>
          <w:lang w:val="de"/>
        </w:rPr>
        <w:t xml:space="preserve">-Epic exploring the Indian Independence Movement  on stage.  </w:t>
      </w:r>
    </w:p>
    <w:p w:rsidR="033FC3DA" w:rsidP="033FC3DA" w:rsidRDefault="033FC3DA" w14:paraId="26060671" w14:textId="709401D0">
      <w:pPr>
        <w:pStyle w:val="Normal"/>
        <w:rPr>
          <w:rFonts w:ascii="Calibri" w:hAnsi="Calibri" w:eastAsia="Calibri" w:cs="Calibri"/>
          <w:i w:val="0"/>
          <w:iCs w:val="0"/>
          <w:color w:val="000000" w:themeColor="text1" w:themeTint="FF" w:themeShade="FF"/>
          <w:lang w:val="de"/>
        </w:rPr>
      </w:pPr>
    </w:p>
    <w:p w:rsidR="005E1378" w:rsidP="033FC3DA" w:rsidRDefault="005E1378" w14:paraId="32A08F5F" w14:textId="49D05D95">
      <w:pPr>
        <w:pStyle w:val="Heading1"/>
        <w:rPr>
          <w:u w:val="single"/>
        </w:rPr>
      </w:pPr>
      <w:r w:rsidRPr="033FC3DA" w:rsidR="6F2BE145">
        <w:rPr>
          <w:u w:val="single"/>
        </w:rPr>
        <w:t>Sub-Saharan Africa</w:t>
      </w:r>
      <w:r w:rsidR="6F2BE145">
        <w:rPr/>
        <w:t xml:space="preserve"> </w:t>
      </w:r>
    </w:p>
    <w:p w:rsidR="033FC3DA" w:rsidP="033FC3DA" w:rsidRDefault="033FC3DA" w14:paraId="40618020" w14:textId="0FF032DE">
      <w:pPr>
        <w:pStyle w:val="Normal"/>
      </w:pPr>
    </w:p>
    <w:p w:rsidR="033FC3DA" w:rsidP="033FC3DA" w:rsidRDefault="033FC3DA" w14:paraId="2F540950" w14:textId="4167955F">
      <w:pPr>
        <w:pStyle w:val="Normal"/>
        <w:rPr>
          <w:rFonts w:ascii="Calibri" w:hAnsi="Calibri" w:eastAsia="Calibri" w:cs="Calibri"/>
          <w:i w:val="1"/>
          <w:iCs w:val="1"/>
          <w:color w:val="201F1E"/>
        </w:rPr>
      </w:pPr>
      <w:r w:rsidRPr="033FC3DA" w:rsidR="033FC3DA">
        <w:rPr>
          <w:rFonts w:ascii="Calibri" w:hAnsi="Calibri" w:eastAsia="Calibri" w:cs="Calibri"/>
          <w:color w:val="201F1E"/>
        </w:rPr>
        <w:t xml:space="preserve">Abdulrazak </w:t>
      </w:r>
      <w:proofErr w:type="spellStart"/>
      <w:r w:rsidRPr="033FC3DA" w:rsidR="033FC3DA">
        <w:rPr>
          <w:rFonts w:ascii="Calibri" w:hAnsi="Calibri" w:eastAsia="Calibri" w:cs="Calibri"/>
          <w:color w:val="201F1E"/>
        </w:rPr>
        <w:t>Gurnah</w:t>
      </w:r>
      <w:proofErr w:type="spellEnd"/>
      <w:r w:rsidRPr="033FC3DA" w:rsidR="033FC3DA">
        <w:rPr>
          <w:rFonts w:ascii="Calibri" w:hAnsi="Calibri" w:eastAsia="Calibri" w:cs="Calibri"/>
          <w:color w:val="201F1E"/>
        </w:rPr>
        <w:t xml:space="preserve">, </w:t>
      </w:r>
      <w:r w:rsidRPr="033FC3DA" w:rsidR="033FC3DA">
        <w:rPr>
          <w:rFonts w:ascii="Calibri" w:hAnsi="Calibri" w:eastAsia="Calibri" w:cs="Calibri"/>
          <w:i w:val="1"/>
          <w:iCs w:val="1"/>
          <w:color w:val="201F1E"/>
        </w:rPr>
        <w:t xml:space="preserve">Paradise </w:t>
      </w:r>
      <w:r w:rsidRPr="033FC3DA" w:rsidR="033FC3DA">
        <w:rPr>
          <w:rFonts w:ascii="Calibri" w:hAnsi="Calibri" w:eastAsia="Calibri" w:cs="Calibri"/>
          <w:i w:val="0"/>
          <w:iCs w:val="0"/>
          <w:color w:val="201F1E"/>
        </w:rPr>
        <w:t>(1994)</w:t>
      </w:r>
      <w:r w:rsidRPr="033FC3DA" w:rsidR="033FC3DA">
        <w:rPr>
          <w:rFonts w:ascii="Calibri" w:hAnsi="Calibri" w:eastAsia="Calibri" w:cs="Calibri"/>
          <w:i w:val="0"/>
          <w:iCs w:val="0"/>
          <w:color w:val="201F1E"/>
        </w:rPr>
        <w:t xml:space="preserve"> – a </w:t>
      </w:r>
      <w:r w:rsidRPr="033FC3DA" w:rsidR="033FC3DA">
        <w:rPr>
          <w:rFonts w:ascii="Calibri" w:hAnsi="Calibri" w:eastAsia="Calibri" w:cs="Calibri"/>
          <w:i w:val="1"/>
          <w:iCs w:val="1"/>
          <w:color w:val="201F1E"/>
        </w:rPr>
        <w:t xml:space="preserve">Kim </w:t>
      </w:r>
      <w:r w:rsidRPr="033FC3DA" w:rsidR="033FC3DA">
        <w:rPr>
          <w:rFonts w:ascii="Calibri" w:hAnsi="Calibri" w:eastAsia="Calibri" w:cs="Calibri"/>
          <w:i w:val="0"/>
          <w:iCs w:val="0"/>
          <w:color w:val="201F1E"/>
        </w:rPr>
        <w:t>saga through East Africa by the Nobel Laureate, in which a young girl is given away by her father to settle a debt.</w:t>
      </w:r>
    </w:p>
    <w:p w:rsidR="030FAF02" w:rsidP="033FC3DA" w:rsidRDefault="030FAF02" w14:paraId="24EE99DE" w14:textId="09DE330B">
      <w:pPr>
        <w:rPr>
          <w:rFonts w:ascii="Calibri" w:hAnsi="Calibri" w:eastAsia="Calibri" w:cs="Calibri"/>
        </w:rPr>
      </w:pPr>
      <w:r w:rsidRPr="033FC3DA" w:rsidR="030FAF02">
        <w:rPr>
          <w:rFonts w:ascii="Calibri" w:hAnsi="Calibri" w:eastAsia="Calibri" w:cs="Calibri"/>
          <w:color w:val="201F1E"/>
        </w:rPr>
        <w:t xml:space="preserve">Chinua Achebe, </w:t>
      </w:r>
      <w:r w:rsidRPr="033FC3DA" w:rsidR="030FAF02">
        <w:rPr>
          <w:rFonts w:ascii="Calibri" w:hAnsi="Calibri" w:eastAsia="Calibri" w:cs="Calibri"/>
          <w:i w:val="1"/>
          <w:iCs w:val="1"/>
          <w:color w:val="201F1E"/>
        </w:rPr>
        <w:t>Things Fall Apart</w:t>
      </w:r>
      <w:r w:rsidRPr="033FC3DA" w:rsidR="44AB5358">
        <w:rPr>
          <w:rFonts w:ascii="Calibri" w:hAnsi="Calibri" w:eastAsia="Calibri" w:cs="Calibri"/>
          <w:i w:val="1"/>
          <w:iCs w:val="1"/>
          <w:color w:val="201F1E"/>
        </w:rPr>
        <w:t>,</w:t>
      </w:r>
      <w:r w:rsidRPr="033FC3DA" w:rsidR="44AB5358">
        <w:rPr>
          <w:rFonts w:ascii="Calibri" w:hAnsi="Calibri" w:eastAsia="Calibri" w:cs="Calibri"/>
          <w:color w:val="201F1E"/>
        </w:rPr>
        <w:t xml:space="preserve"> (1958) </w:t>
      </w:r>
      <w:r w:rsidRPr="033FC3DA" w:rsidR="6511D79E">
        <w:rPr>
          <w:rFonts w:ascii="Calibri" w:hAnsi="Calibri" w:eastAsia="Calibri" w:cs="Calibri"/>
          <w:color w:val="201F1E"/>
        </w:rPr>
        <w:t>-</w:t>
      </w:r>
      <w:r w:rsidRPr="033FC3DA" w:rsidR="66D6E51E">
        <w:rPr>
          <w:rFonts w:ascii="Calibri" w:hAnsi="Calibri" w:eastAsia="Calibri" w:cs="Calibri"/>
          <w:color w:val="201F1E"/>
        </w:rPr>
        <w:t xml:space="preserve">Seminal text By Nigerian </w:t>
      </w:r>
      <w:r w:rsidRPr="033FC3DA" w:rsidR="6511D79E">
        <w:rPr>
          <w:rFonts w:ascii="Calibri" w:hAnsi="Calibri" w:eastAsia="Calibri" w:cs="Calibri"/>
          <w:color w:val="201F1E"/>
        </w:rPr>
        <w:t>author, poet, and literary critic.</w:t>
      </w:r>
    </w:p>
    <w:p w:rsidR="48A5B31B" w:rsidP="48A5B31B" w:rsidRDefault="48A5B31B" w14:paraId="6E256ACC" w14:textId="5894EF26">
      <w:pPr>
        <w:rPr>
          <w:rFonts w:ascii="Calibri" w:hAnsi="Calibri" w:eastAsia="Calibri" w:cs="Calibri"/>
          <w:color w:val="201F1E"/>
        </w:rPr>
      </w:pPr>
      <w:r w:rsidRPr="033FC3DA" w:rsidR="65991C3C">
        <w:rPr>
          <w:rFonts w:ascii="Calibri" w:hAnsi="Calibri" w:eastAsia="Calibri" w:cs="Calibri"/>
          <w:color w:val="201F1E"/>
        </w:rPr>
        <w:t xml:space="preserve">J. M. Coetzee, </w:t>
      </w:r>
      <w:r w:rsidRPr="033FC3DA" w:rsidR="65991C3C">
        <w:rPr>
          <w:rFonts w:ascii="Calibri" w:hAnsi="Calibri" w:eastAsia="Calibri" w:cs="Calibri"/>
          <w:i w:val="1"/>
          <w:iCs w:val="1"/>
          <w:color w:val="201F1E"/>
        </w:rPr>
        <w:t>Disgrace</w:t>
      </w:r>
      <w:r w:rsidRPr="033FC3DA" w:rsidR="65991C3C">
        <w:rPr>
          <w:rFonts w:ascii="Calibri" w:hAnsi="Calibri" w:eastAsia="Calibri" w:cs="Calibri"/>
          <w:color w:val="201F1E"/>
        </w:rPr>
        <w:t xml:space="preserve"> (1999) - Booker-prize winning dissection of a changing South Africa in the aftermath of apartheid</w:t>
      </w:r>
    </w:p>
    <w:p w:rsidR="65991C3C" w:rsidP="033FC3DA" w:rsidRDefault="65991C3C" w14:paraId="64FA43B3" w14:textId="0E18B4AC">
      <w:pPr>
        <w:rPr>
          <w:rFonts w:ascii="Calibri" w:hAnsi="Calibri" w:eastAsia="Calibri" w:cs="Calibri"/>
          <w:color w:val="201F1E"/>
        </w:rPr>
      </w:pPr>
      <w:r w:rsidRPr="033FC3DA" w:rsidR="65991C3C">
        <w:rPr>
          <w:rFonts w:ascii="Calibri" w:hAnsi="Calibri" w:eastAsia="Calibri" w:cs="Calibri"/>
          <w:color w:val="201F1E"/>
        </w:rPr>
        <w:t xml:space="preserve">Jennifer Makumbi, </w:t>
      </w:r>
      <w:r w:rsidRPr="033FC3DA" w:rsidR="65991C3C">
        <w:rPr>
          <w:rFonts w:ascii="Calibri" w:hAnsi="Calibri" w:eastAsia="Calibri" w:cs="Calibri"/>
          <w:i w:val="1"/>
          <w:iCs w:val="1"/>
          <w:color w:val="201F1E"/>
        </w:rPr>
        <w:t xml:space="preserve">The First Woman, </w:t>
      </w:r>
      <w:r w:rsidRPr="033FC3DA" w:rsidR="65991C3C">
        <w:rPr>
          <w:rFonts w:ascii="Calibri" w:hAnsi="Calibri" w:eastAsia="Calibri" w:cs="Calibri"/>
          <w:i w:val="0"/>
          <w:iCs w:val="0"/>
          <w:color w:val="201F1E"/>
        </w:rPr>
        <w:t>(2020)</w:t>
      </w:r>
      <w:r w:rsidRPr="033FC3DA" w:rsidR="65991C3C">
        <w:rPr>
          <w:rFonts w:ascii="Calibri" w:hAnsi="Calibri" w:eastAsia="Calibri" w:cs="Calibri"/>
          <w:i w:val="1"/>
          <w:iCs w:val="1"/>
          <w:color w:val="201F1E"/>
        </w:rPr>
        <w:t xml:space="preserve"> </w:t>
      </w:r>
      <w:proofErr w:type="gramStart"/>
      <w:r w:rsidRPr="033FC3DA" w:rsidR="65991C3C">
        <w:rPr>
          <w:rFonts w:ascii="Calibri" w:hAnsi="Calibri" w:eastAsia="Calibri" w:cs="Calibri"/>
          <w:color w:val="201F1E"/>
        </w:rPr>
        <w:t>–  Winner</w:t>
      </w:r>
      <w:proofErr w:type="gramEnd"/>
      <w:r w:rsidRPr="033FC3DA" w:rsidR="65991C3C">
        <w:rPr>
          <w:rFonts w:ascii="Calibri" w:hAnsi="Calibri" w:eastAsia="Calibri" w:cs="Calibri"/>
          <w:color w:val="201F1E"/>
        </w:rPr>
        <w:t xml:space="preserve"> of the Jhalak Prize </w:t>
      </w:r>
      <w:r w:rsidRPr="033FC3DA" w:rsidR="65991C3C">
        <w:rPr>
          <w:rFonts w:ascii="Calibri" w:hAnsi="Calibri" w:eastAsia="Calibri" w:cs="Calibri"/>
          <w:color w:val="201F1E"/>
        </w:rPr>
        <w:t>2021 and</w:t>
      </w:r>
      <w:r w:rsidRPr="033FC3DA" w:rsidR="65991C3C">
        <w:rPr>
          <w:rFonts w:ascii="Calibri" w:hAnsi="Calibri" w:eastAsia="Calibri" w:cs="Calibri"/>
          <w:color w:val="201F1E"/>
        </w:rPr>
        <w:t xml:space="preserve"> written by a Lancaster alumna. This evocative and personal, feminist novel, tells the story of </w:t>
      </w:r>
      <w:proofErr w:type="spellStart"/>
      <w:r w:rsidRPr="033FC3DA" w:rsidR="65991C3C">
        <w:rPr>
          <w:rFonts w:ascii="Calibri" w:hAnsi="Calibri" w:eastAsia="Calibri" w:cs="Calibri"/>
          <w:color w:val="201F1E"/>
        </w:rPr>
        <w:t>Kiroba’s</w:t>
      </w:r>
      <w:proofErr w:type="spellEnd"/>
      <w:r w:rsidRPr="033FC3DA" w:rsidR="65991C3C">
        <w:rPr>
          <w:rFonts w:ascii="Calibri" w:hAnsi="Calibri" w:eastAsia="Calibri" w:cs="Calibri"/>
          <w:color w:val="201F1E"/>
        </w:rPr>
        <w:t xml:space="preserve">  journey of self-discovery and growth in Uganda. </w:t>
      </w:r>
    </w:p>
    <w:p w:rsidR="48A5B31B" w:rsidP="48A5B31B" w:rsidRDefault="48A5B31B" w14:paraId="1CF7290C" w14:textId="64ADF79F">
      <w:pPr>
        <w:rPr>
          <w:rFonts w:ascii="Calibri" w:hAnsi="Calibri" w:eastAsia="Calibri" w:cs="Calibri"/>
          <w:color w:val="201F1E"/>
        </w:rPr>
      </w:pPr>
      <w:r w:rsidRPr="033FC3DA" w:rsidR="65991C3C">
        <w:rPr>
          <w:rFonts w:ascii="Calibri" w:hAnsi="Calibri" w:eastAsia="Calibri" w:cs="Calibri"/>
          <w:color w:val="201F1E"/>
        </w:rPr>
        <w:t xml:space="preserve">Mariama </w:t>
      </w:r>
      <w:proofErr w:type="spellStart"/>
      <w:r w:rsidRPr="033FC3DA" w:rsidR="65991C3C">
        <w:rPr>
          <w:rFonts w:ascii="Calibri" w:hAnsi="Calibri" w:eastAsia="Calibri" w:cs="Calibri"/>
          <w:color w:val="201F1E"/>
        </w:rPr>
        <w:t>Bâ</w:t>
      </w:r>
      <w:proofErr w:type="spellEnd"/>
      <w:r w:rsidRPr="033FC3DA" w:rsidR="65991C3C">
        <w:rPr>
          <w:rFonts w:ascii="Calibri" w:hAnsi="Calibri" w:eastAsia="Calibri" w:cs="Calibri"/>
          <w:color w:val="201F1E"/>
        </w:rPr>
        <w:t xml:space="preserve">, </w:t>
      </w:r>
      <w:r w:rsidRPr="033FC3DA" w:rsidR="65991C3C">
        <w:rPr>
          <w:rFonts w:ascii="Calibri" w:hAnsi="Calibri" w:eastAsia="Calibri" w:cs="Calibri"/>
          <w:i w:val="1"/>
          <w:iCs w:val="1"/>
          <w:color w:val="201F1E"/>
        </w:rPr>
        <w:t>So Long a Letter</w:t>
      </w:r>
      <w:r w:rsidRPr="033FC3DA" w:rsidR="65991C3C">
        <w:rPr>
          <w:rFonts w:ascii="Calibri" w:hAnsi="Calibri" w:eastAsia="Calibri" w:cs="Calibri"/>
          <w:i w:val="0"/>
          <w:iCs w:val="0"/>
          <w:color w:val="201F1E"/>
        </w:rPr>
        <w:t xml:space="preserve"> (1979)- semi-autobiographical novel, originally written in French, concerning the condition and day-to-day life of women in West African society. </w:t>
      </w:r>
    </w:p>
    <w:p w:rsidR="65991C3C" w:rsidP="033FC3DA" w:rsidRDefault="65991C3C" w14:paraId="4FF63251" w14:textId="77AFA544">
      <w:pPr>
        <w:rPr>
          <w:rFonts w:ascii="Calibri" w:hAnsi="Calibri" w:eastAsia="Calibri" w:cs="Calibri"/>
          <w:i w:val="1"/>
          <w:iCs w:val="1"/>
          <w:color w:val="201F1E"/>
        </w:rPr>
      </w:pPr>
      <w:r w:rsidRPr="033FC3DA" w:rsidR="65991C3C">
        <w:rPr>
          <w:rFonts w:ascii="Calibri" w:hAnsi="Calibri" w:eastAsia="Calibri" w:cs="Calibri"/>
          <w:color w:val="201F1E"/>
        </w:rPr>
        <w:t xml:space="preserve">Ngugi </w:t>
      </w:r>
      <w:proofErr w:type="spellStart"/>
      <w:r w:rsidRPr="033FC3DA" w:rsidR="65991C3C">
        <w:rPr>
          <w:rFonts w:ascii="Calibri" w:hAnsi="Calibri" w:eastAsia="Calibri" w:cs="Calibri"/>
          <w:color w:val="201F1E"/>
        </w:rPr>
        <w:t>wa</w:t>
      </w:r>
      <w:proofErr w:type="spellEnd"/>
      <w:r w:rsidRPr="033FC3DA" w:rsidR="65991C3C">
        <w:rPr>
          <w:rFonts w:ascii="Calibri" w:hAnsi="Calibri" w:eastAsia="Calibri" w:cs="Calibri"/>
          <w:color w:val="201F1E"/>
        </w:rPr>
        <w:t xml:space="preserve"> Thiong’O, </w:t>
      </w:r>
      <w:r w:rsidRPr="033FC3DA" w:rsidR="65991C3C">
        <w:rPr>
          <w:rFonts w:ascii="Calibri" w:hAnsi="Calibri" w:eastAsia="Calibri" w:cs="Calibri"/>
          <w:i w:val="1"/>
          <w:iCs w:val="1"/>
          <w:color w:val="201F1E"/>
        </w:rPr>
        <w:t>A Grain of Wheat</w:t>
      </w:r>
      <w:r w:rsidRPr="033FC3DA" w:rsidR="65991C3C">
        <w:rPr>
          <w:rFonts w:ascii="Calibri" w:hAnsi="Calibri" w:eastAsia="Calibri" w:cs="Calibri"/>
          <w:i w:val="0"/>
          <w:iCs w:val="0"/>
          <w:color w:val="201F1E"/>
        </w:rPr>
        <w:t xml:space="preserve"> (1967) – from the first East African writer to be published in English, but later renounced writing in English, along with Christianity and previous name, James Ngugi. These historical novel centres the struggle for Independence of colonized nations.</w:t>
      </w:r>
    </w:p>
    <w:p w:rsidR="6358DFA7" w:rsidP="033FC3DA" w:rsidRDefault="6358DFA7" w14:paraId="273AF066" w14:textId="3406AD0D">
      <w:pPr>
        <w:rPr>
          <w:rFonts w:ascii="Calibri" w:hAnsi="Calibri" w:eastAsia="Calibri" w:cs="Calibri"/>
          <w:i w:val="1"/>
          <w:iCs w:val="1"/>
          <w:color w:val="201F1E"/>
        </w:rPr>
      </w:pPr>
      <w:r w:rsidR="6358DFA7">
        <w:rPr/>
        <w:t xml:space="preserve">Tsitsi Dangarembga, </w:t>
      </w:r>
      <w:r w:rsidRPr="033FC3DA" w:rsidR="6358DFA7">
        <w:rPr>
          <w:i w:val="1"/>
          <w:iCs w:val="1"/>
        </w:rPr>
        <w:t>Nervous Conditions,</w:t>
      </w:r>
      <w:r w:rsidR="6358DFA7">
        <w:rPr/>
        <w:t xml:space="preserve"> (1988)</w:t>
      </w:r>
      <w:r w:rsidR="6358DFA7">
        <w:rPr/>
        <w:t>-</w:t>
      </w:r>
      <w:r w:rsidRPr="033FC3DA" w:rsidR="6358DFA7">
        <w:rPr>
          <w:rFonts w:ascii="Calibri" w:hAnsi="Calibri" w:eastAsia="Calibri" w:cs="Calibri"/>
          <w:color w:val="201F1E"/>
        </w:rPr>
        <w:t xml:space="preserve"> explores the frameworks of colonialism and patriarchy in colonial Rhodesia during the </w:t>
      </w:r>
      <w:r w:rsidRPr="033FC3DA" w:rsidR="6358DFA7">
        <w:rPr>
          <w:rFonts w:ascii="Calibri" w:hAnsi="Calibri" w:eastAsia="Calibri" w:cs="Calibri"/>
          <w:color w:val="201F1E"/>
        </w:rPr>
        <w:t xml:space="preserve">1960s (with two late sequels, </w:t>
      </w:r>
      <w:r w:rsidRPr="033FC3DA" w:rsidR="6358DFA7">
        <w:rPr>
          <w:rFonts w:ascii="Calibri" w:hAnsi="Calibri" w:eastAsia="Calibri" w:cs="Calibri"/>
          <w:i w:val="1"/>
          <w:iCs w:val="1"/>
          <w:color w:val="201F1E"/>
        </w:rPr>
        <w:t>The Book of Not</w:t>
      </w:r>
      <w:r w:rsidRPr="033FC3DA" w:rsidR="6358DFA7">
        <w:rPr>
          <w:rFonts w:ascii="Calibri" w:hAnsi="Calibri" w:eastAsia="Calibri" w:cs="Calibri"/>
          <w:color w:val="201F1E"/>
        </w:rPr>
        <w:t xml:space="preserve">, and </w:t>
      </w:r>
      <w:r w:rsidRPr="033FC3DA" w:rsidR="6358DFA7">
        <w:rPr>
          <w:rFonts w:ascii="Calibri" w:hAnsi="Calibri" w:eastAsia="Calibri" w:cs="Calibri"/>
          <w:i w:val="1"/>
          <w:iCs w:val="1"/>
          <w:color w:val="201F1E"/>
        </w:rPr>
        <w:t xml:space="preserve">This </w:t>
      </w:r>
      <w:proofErr w:type="spellStart"/>
      <w:r w:rsidRPr="033FC3DA" w:rsidR="6358DFA7">
        <w:rPr>
          <w:rFonts w:ascii="Calibri" w:hAnsi="Calibri" w:eastAsia="Calibri" w:cs="Calibri"/>
          <w:i w:val="1"/>
          <w:iCs w:val="1"/>
          <w:color w:val="201F1E"/>
        </w:rPr>
        <w:t>Mournable</w:t>
      </w:r>
      <w:proofErr w:type="spellEnd"/>
      <w:r w:rsidRPr="033FC3DA" w:rsidR="6358DFA7">
        <w:rPr>
          <w:rFonts w:ascii="Calibri" w:hAnsi="Calibri" w:eastAsia="Calibri" w:cs="Calibri"/>
          <w:i w:val="1"/>
          <w:iCs w:val="1"/>
          <w:color w:val="201F1E"/>
        </w:rPr>
        <w:t xml:space="preserve"> Body</w:t>
      </w:r>
      <w:r w:rsidRPr="033FC3DA" w:rsidR="6358DFA7">
        <w:rPr>
          <w:rFonts w:ascii="Calibri" w:hAnsi="Calibri" w:eastAsia="Calibri" w:cs="Calibri"/>
          <w:color w:val="201F1E"/>
        </w:rPr>
        <w:t>).</w:t>
      </w:r>
    </w:p>
    <w:p w:rsidR="033FC3DA" w:rsidP="033FC3DA" w:rsidRDefault="033FC3DA" w14:paraId="01F59A7A" w14:textId="1057772E">
      <w:pPr>
        <w:pStyle w:val="Normal"/>
        <w:rPr>
          <w:rFonts w:ascii="Calibri" w:hAnsi="Calibri" w:eastAsia="Calibri" w:cs="Calibri"/>
          <w:i w:val="0"/>
          <w:iCs w:val="0"/>
          <w:color w:val="201F1E"/>
        </w:rPr>
      </w:pPr>
    </w:p>
    <w:p w:rsidR="005E1378" w:rsidP="033FC3DA" w:rsidRDefault="005E1378" w14:paraId="705D7B75" w14:textId="073D3A78">
      <w:pPr>
        <w:pStyle w:val="Heading1"/>
        <w:rPr>
          <w:u w:val="single"/>
        </w:rPr>
      </w:pPr>
      <w:r w:rsidRPr="033FC3DA" w:rsidR="6F2BE145">
        <w:rPr>
          <w:u w:val="single"/>
        </w:rPr>
        <w:t>Caribbean</w:t>
      </w:r>
      <w:r w:rsidR="6F2BE145">
        <w:rPr/>
        <w:t xml:space="preserve"> </w:t>
      </w:r>
    </w:p>
    <w:p w:rsidR="48A5B31B" w:rsidP="033FC3DA" w:rsidRDefault="48A5B31B" w14:paraId="43961C7F" w14:textId="553459CC">
      <w:pPr>
        <w:pStyle w:val="Heading1"/>
        <w:rPr>
          <w:rFonts w:ascii="Calibri" w:hAnsi="Calibri" w:eastAsia="Calibri" w:cs="Calibri" w:asciiTheme="minorAscii" w:hAnsiTheme="minorAscii" w:eastAsiaTheme="minorAscii" w:cstheme="minorAscii"/>
          <w:sz w:val="22"/>
          <w:szCs w:val="22"/>
        </w:rPr>
      </w:pPr>
      <w:r w:rsidRPr="033FC3DA" w:rsidR="1E4D6412">
        <w:rPr>
          <w:rFonts w:ascii="Calibri" w:hAnsi="Calibri" w:eastAsia="游明朝" w:cs="Arial" w:asciiTheme="minorAscii" w:hAnsiTheme="minorAscii" w:eastAsiaTheme="minorEastAsia" w:cstheme="minorBidi"/>
          <w:color w:val="auto"/>
          <w:sz w:val="22"/>
          <w:szCs w:val="22"/>
        </w:rPr>
        <w:t>Derek Walcott,</w:t>
      </w:r>
      <w:r w:rsidRPr="033FC3DA" w:rsidR="1E4D6412">
        <w:rPr>
          <w:rFonts w:ascii="Calibri" w:hAnsi="Calibri" w:eastAsia="游明朝" w:cs="Arial" w:asciiTheme="minorAscii" w:hAnsiTheme="minorAscii" w:eastAsiaTheme="minorEastAsia" w:cstheme="minorBidi"/>
          <w:i w:val="1"/>
          <w:iCs w:val="1"/>
          <w:color w:val="auto"/>
          <w:sz w:val="22"/>
          <w:szCs w:val="22"/>
        </w:rPr>
        <w:t xml:space="preserve"> </w:t>
      </w:r>
      <w:proofErr w:type="spellStart"/>
      <w:r w:rsidRPr="033FC3DA" w:rsidR="1E4D6412">
        <w:rPr>
          <w:rFonts w:ascii="Calibri" w:hAnsi="Calibri" w:eastAsia="游明朝" w:cs="Arial" w:asciiTheme="minorAscii" w:hAnsiTheme="minorAscii" w:eastAsiaTheme="minorEastAsia" w:cstheme="minorBidi"/>
          <w:i w:val="1"/>
          <w:iCs w:val="1"/>
          <w:color w:val="auto"/>
          <w:sz w:val="22"/>
          <w:szCs w:val="22"/>
        </w:rPr>
        <w:t>Omeros</w:t>
      </w:r>
      <w:proofErr w:type="spellEnd"/>
      <w:r w:rsidRPr="033FC3DA" w:rsidR="1E4D6412">
        <w:rPr>
          <w:rFonts w:ascii="Calibri" w:hAnsi="Calibri" w:eastAsia="游明朝" w:cs="Arial" w:asciiTheme="minorAscii" w:hAnsiTheme="minorAscii" w:eastAsiaTheme="minorEastAsia" w:cstheme="minorBidi"/>
          <w:i w:val="1"/>
          <w:iCs w:val="1"/>
          <w:color w:val="auto"/>
          <w:sz w:val="22"/>
          <w:szCs w:val="22"/>
        </w:rPr>
        <w:t>,</w:t>
      </w:r>
      <w:r w:rsidRPr="033FC3DA" w:rsidR="1E4D6412">
        <w:rPr>
          <w:rFonts w:ascii="Calibri" w:hAnsi="Calibri" w:eastAsia="游明朝" w:cs="Arial" w:asciiTheme="minorAscii" w:hAnsiTheme="minorAscii" w:eastAsiaTheme="minorEastAsia" w:cstheme="minorBidi"/>
          <w:color w:val="auto"/>
          <w:sz w:val="22"/>
          <w:szCs w:val="22"/>
        </w:rPr>
        <w:t xml:space="preserve"> (1990)</w:t>
      </w:r>
      <w:r w:rsidRPr="033FC3DA" w:rsidR="1E4D6412">
        <w:rPr>
          <w:rFonts w:ascii="Calibri" w:hAnsi="Calibri" w:eastAsia="Calibri" w:cs="Calibri"/>
          <w:color w:val="000000" w:themeColor="text1" w:themeTint="FF" w:themeShade="FF"/>
        </w:rPr>
        <w:t>-</w:t>
      </w:r>
      <w:r w:rsidRPr="033FC3DA" w:rsidR="1E4D6412">
        <w:rPr>
          <w:rFonts w:ascii="Calibri" w:hAnsi="Calibri" w:eastAsia="Calibri" w:cs="Calibri" w:asciiTheme="minorAscii" w:hAnsiTheme="minorAscii" w:eastAsiaTheme="minorAscii" w:cstheme="minorAscii"/>
          <w:color w:val="000000" w:themeColor="text1" w:themeTint="FF" w:themeShade="FF"/>
          <w:sz w:val="22"/>
          <w:szCs w:val="22"/>
        </w:rPr>
        <w:t xml:space="preserve">a poem exploring the colonial history of the island and its natural landscape, as well as the </w:t>
      </w:r>
      <w:r w:rsidRPr="033FC3DA" w:rsidR="1E4D6412">
        <w:rPr>
          <w:rFonts w:ascii="Calibri" w:hAnsi="Calibri" w:eastAsia="Calibri" w:cs="Calibri" w:asciiTheme="minorAscii" w:hAnsiTheme="minorAscii" w:eastAsiaTheme="minorAscii" w:cstheme="minorAscii"/>
          <w:color w:val="000000" w:themeColor="text1" w:themeTint="FF" w:themeShade="FF"/>
          <w:sz w:val="22"/>
          <w:szCs w:val="22"/>
        </w:rPr>
        <w:t xml:space="preserve">contemporary commodification of the island, interwoven Walcott’s quest to </w:t>
      </w:r>
      <w:r w:rsidRPr="033FC3DA" w:rsidR="1E4D6412">
        <w:rPr>
          <w:rFonts w:ascii="Calibri" w:hAnsi="Calibri" w:eastAsia="Calibri" w:cs="Calibri" w:asciiTheme="minorAscii" w:hAnsiTheme="minorAscii" w:eastAsiaTheme="minorAscii" w:cstheme="minorAscii"/>
          <w:color w:val="000000" w:themeColor="text1" w:themeTint="FF" w:themeShade="FF"/>
          <w:sz w:val="22"/>
          <w:szCs w:val="22"/>
        </w:rPr>
        <w:t>make sense</w:t>
      </w:r>
      <w:r w:rsidRPr="033FC3DA" w:rsidR="1E4D6412">
        <w:rPr>
          <w:rFonts w:ascii="Calibri" w:hAnsi="Calibri" w:eastAsia="Calibri" w:cs="Calibri" w:asciiTheme="minorAscii" w:hAnsiTheme="minorAscii" w:eastAsiaTheme="minorAscii" w:cstheme="minorAscii"/>
          <w:color w:val="000000" w:themeColor="text1" w:themeTint="FF" w:themeShade="FF"/>
          <w:sz w:val="22"/>
          <w:szCs w:val="22"/>
        </w:rPr>
        <w:t xml:space="preserve"> of his own story.</w:t>
      </w:r>
    </w:p>
    <w:p w:rsidR="48A5B31B" w:rsidP="033FC3DA" w:rsidRDefault="48A5B31B" w14:paraId="71FA1EF7" w14:textId="2BFC3376">
      <w:pPr>
        <w:pStyle w:val="Normal"/>
      </w:pPr>
    </w:p>
    <w:p w:rsidR="48A5B31B" w:rsidP="033FC3DA" w:rsidRDefault="48A5B31B" w14:paraId="616E07C7" w14:textId="0F372FA1">
      <w:pPr>
        <w:rPr>
          <w:rFonts w:ascii="Calibri" w:hAnsi="Calibri" w:eastAsia="Calibri" w:cs="Calibri"/>
          <w:i w:val="0"/>
          <w:iCs w:val="0"/>
        </w:rPr>
      </w:pPr>
      <w:r w:rsidRPr="033FC3DA" w:rsidR="65991C3C">
        <w:rPr>
          <w:rFonts w:ascii="Calibri" w:hAnsi="Calibri" w:eastAsia="Calibri" w:cs="Calibri"/>
        </w:rPr>
        <w:t xml:space="preserve">Jamaica Kincaid, </w:t>
      </w:r>
      <w:r w:rsidRPr="033FC3DA" w:rsidR="65991C3C">
        <w:rPr>
          <w:rFonts w:ascii="Calibri" w:hAnsi="Calibri" w:eastAsia="Calibri" w:cs="Calibri"/>
          <w:i w:val="1"/>
          <w:iCs w:val="1"/>
        </w:rPr>
        <w:t xml:space="preserve">A Small Place – </w:t>
      </w:r>
      <w:r w:rsidRPr="033FC3DA" w:rsidR="65991C3C">
        <w:rPr>
          <w:rFonts w:ascii="Calibri" w:hAnsi="Calibri" w:eastAsia="Calibri" w:cs="Calibri"/>
          <w:i w:val="0"/>
          <w:iCs w:val="0"/>
        </w:rPr>
        <w:t>An essay split into four sections, filled with insight into the effects of colonialism in Antigua.</w:t>
      </w:r>
    </w:p>
    <w:p w:rsidR="48A5B31B" w:rsidP="48A5B31B" w:rsidRDefault="48A5B31B" w14:paraId="55D1B214" w14:textId="36EBCAB0">
      <w:pPr>
        <w:rPr>
          <w:rFonts w:ascii="Calibri" w:hAnsi="Calibri" w:eastAsia="Calibri" w:cs="Calibri"/>
        </w:rPr>
      </w:pPr>
      <w:r w:rsidRPr="033FC3DA" w:rsidR="1E4D6412">
        <w:rPr>
          <w:rFonts w:ascii="Calibri" w:hAnsi="Calibri" w:eastAsia="Calibri" w:cs="Calibri"/>
        </w:rPr>
        <w:t xml:space="preserve">Jean Rhys, </w:t>
      </w:r>
      <w:r w:rsidRPr="033FC3DA" w:rsidR="1E4D6412">
        <w:rPr>
          <w:rFonts w:ascii="Calibri" w:hAnsi="Calibri" w:eastAsia="Calibri" w:cs="Calibri"/>
          <w:i w:val="1"/>
          <w:iCs w:val="1"/>
        </w:rPr>
        <w:t>Wide Sargasso Sea</w:t>
      </w:r>
      <w:r w:rsidRPr="033FC3DA" w:rsidR="1E4D6412">
        <w:rPr>
          <w:rFonts w:ascii="Calibri" w:hAnsi="Calibri" w:eastAsia="Calibri" w:cs="Calibri"/>
        </w:rPr>
        <w:t xml:space="preserve">, (1966) </w:t>
      </w:r>
      <w:r w:rsidRPr="033FC3DA" w:rsidR="1E4D6412">
        <w:rPr>
          <w:rFonts w:ascii="Calibri" w:hAnsi="Calibri" w:eastAsia="Calibri" w:cs="Calibri"/>
        </w:rPr>
        <w:t>-considered the postcolonial and feminist prequel to Charlotte Bronte’s J</w:t>
      </w:r>
      <w:r w:rsidRPr="033FC3DA" w:rsidR="1E4D6412">
        <w:rPr>
          <w:rFonts w:ascii="Calibri" w:hAnsi="Calibri" w:eastAsia="Calibri" w:cs="Calibri"/>
          <w:i w:val="1"/>
          <w:iCs w:val="1"/>
        </w:rPr>
        <w:t>ane Eyre</w:t>
      </w:r>
      <w:r w:rsidRPr="033FC3DA" w:rsidR="1E4D6412">
        <w:rPr>
          <w:rFonts w:ascii="Calibri" w:hAnsi="Calibri" w:eastAsia="Calibri" w:cs="Calibri"/>
        </w:rPr>
        <w:t xml:space="preserve">, this novel </w:t>
      </w:r>
      <w:r w:rsidRPr="033FC3DA" w:rsidR="1E4D6412">
        <w:rPr>
          <w:rFonts w:ascii="Calibri" w:hAnsi="Calibri" w:eastAsia="Calibri" w:cs="Calibri"/>
        </w:rPr>
        <w:t xml:space="preserve">by Dominican-British author J Rhys is told from the perspective of Mr Rochester’s wife, </w:t>
      </w:r>
      <w:r w:rsidRPr="033FC3DA" w:rsidR="1E4D6412">
        <w:rPr>
          <w:rFonts w:ascii="Calibri" w:hAnsi="Calibri" w:eastAsia="Calibri" w:cs="Calibri"/>
        </w:rPr>
        <w:t xml:space="preserve">Creole </w:t>
      </w:r>
      <w:r w:rsidRPr="033FC3DA" w:rsidR="1E4D6412">
        <w:rPr>
          <w:rFonts w:ascii="Calibri" w:hAnsi="Calibri" w:eastAsia="Calibri" w:cs="Calibri"/>
        </w:rPr>
        <w:t>heiress</w:t>
      </w:r>
      <w:r w:rsidRPr="033FC3DA" w:rsidR="1E4D6412">
        <w:rPr>
          <w:rFonts w:ascii="Calibri" w:hAnsi="Calibri" w:eastAsia="Calibri" w:cs="Calibri"/>
        </w:rPr>
        <w:t xml:space="preserve"> Antionette </w:t>
      </w:r>
      <w:proofErr w:type="spellStart"/>
      <w:r w:rsidRPr="033FC3DA" w:rsidR="1E4D6412">
        <w:rPr>
          <w:rFonts w:ascii="Calibri" w:hAnsi="Calibri" w:eastAsia="Calibri" w:cs="Calibri"/>
        </w:rPr>
        <w:t>Cosway</w:t>
      </w:r>
      <w:proofErr w:type="spellEnd"/>
      <w:r w:rsidRPr="033FC3DA" w:rsidR="1E4D6412">
        <w:rPr>
          <w:rFonts w:ascii="Calibri" w:hAnsi="Calibri" w:eastAsia="Calibri" w:cs="Calibri"/>
        </w:rPr>
        <w:t xml:space="preserve">. </w:t>
      </w:r>
    </w:p>
    <w:p w:rsidR="033FC3DA" w:rsidP="033FC3DA" w:rsidRDefault="033FC3DA" w14:paraId="706B91E8" w14:textId="0FDF1DFA">
      <w:pPr>
        <w:pStyle w:val="Normal"/>
        <w:bidi w:val="0"/>
        <w:spacing w:before="0" w:beforeAutospacing="off" w:after="160" w:afterAutospacing="off" w:line="259" w:lineRule="auto"/>
        <w:ind w:left="0" w:right="0"/>
        <w:jc w:val="left"/>
        <w:rPr>
          <w:rFonts w:ascii="Calibri" w:hAnsi="Calibri" w:eastAsia="Calibri" w:cs="Calibri"/>
          <w:i w:val="1"/>
          <w:iCs w:val="1"/>
        </w:rPr>
      </w:pPr>
      <w:r w:rsidRPr="033FC3DA" w:rsidR="033FC3DA">
        <w:rPr>
          <w:rFonts w:ascii="Calibri" w:hAnsi="Calibri" w:eastAsia="Calibri" w:cs="Calibri"/>
        </w:rPr>
        <w:t>Marlon James</w:t>
      </w:r>
      <w:r w:rsidRPr="033FC3DA" w:rsidR="033FC3DA">
        <w:rPr>
          <w:rFonts w:ascii="Calibri" w:hAnsi="Calibri" w:eastAsia="Calibri" w:cs="Calibri"/>
          <w:i w:val="1"/>
          <w:iCs w:val="1"/>
        </w:rPr>
        <w:t xml:space="preserve">, The Book of Night Women, </w:t>
      </w:r>
      <w:r w:rsidRPr="033FC3DA" w:rsidR="033FC3DA">
        <w:rPr>
          <w:rFonts w:ascii="Calibri" w:hAnsi="Calibri" w:eastAsia="Calibri" w:cs="Calibri"/>
          <w:i w:val="0"/>
          <w:iCs w:val="0"/>
        </w:rPr>
        <w:t xml:space="preserve">(2009)-a story of conspiracy, identity and heartbreak, as a plot of revolt by female slaves on a Jamaican sugar plantation is troubled by the birth of Lilith, and the dark power she possesses. </w:t>
      </w:r>
    </w:p>
    <w:p w:rsidR="65991C3C" w:rsidP="033FC3DA" w:rsidRDefault="65991C3C" w14:paraId="6DD3F1DC" w14:textId="20F97414">
      <w:pPr>
        <w:rPr>
          <w:rFonts w:ascii="Calibri" w:hAnsi="Calibri" w:eastAsia="Calibri" w:cs="Calibri"/>
        </w:rPr>
      </w:pPr>
      <w:r w:rsidRPr="033FC3DA" w:rsidR="65991C3C">
        <w:rPr>
          <w:rFonts w:ascii="Calibri" w:hAnsi="Calibri" w:eastAsia="Calibri" w:cs="Calibri"/>
        </w:rPr>
        <w:t xml:space="preserve">Monique Roffey, </w:t>
      </w:r>
      <w:r w:rsidRPr="033FC3DA" w:rsidR="65991C3C">
        <w:rPr>
          <w:rFonts w:ascii="Calibri" w:hAnsi="Calibri" w:eastAsia="Calibri" w:cs="Calibri"/>
          <w:i w:val="1"/>
          <w:iCs w:val="1"/>
        </w:rPr>
        <w:t>The Mermaid of Black Conch</w:t>
      </w:r>
      <w:r w:rsidRPr="033FC3DA" w:rsidR="65991C3C">
        <w:rPr>
          <w:rFonts w:ascii="Calibri" w:hAnsi="Calibri" w:eastAsia="Calibri" w:cs="Calibri"/>
        </w:rPr>
        <w:t xml:space="preserve"> (2020) - crowdfunded novel by Trinidad-born Lancaster alumna becomes a huge international hit.</w:t>
      </w:r>
    </w:p>
    <w:p w:rsidR="033FC3DA" w:rsidP="033FC3DA" w:rsidRDefault="033FC3DA" w14:paraId="12922AFE" w14:textId="1EA52B6D">
      <w:pPr>
        <w:pStyle w:val="Normal"/>
        <w:bidi w:val="0"/>
        <w:spacing w:before="0" w:beforeAutospacing="off" w:after="160" w:afterAutospacing="off" w:line="259" w:lineRule="auto"/>
        <w:ind w:left="0" w:right="0"/>
        <w:jc w:val="left"/>
        <w:rPr>
          <w:rFonts w:ascii="Calibri" w:hAnsi="Calibri" w:eastAsia="Calibri" w:cs="Calibri"/>
          <w:i w:val="0"/>
          <w:iCs w:val="0"/>
        </w:rPr>
      </w:pPr>
    </w:p>
    <w:p w:rsidR="005E1378" w:rsidP="033FC3DA" w:rsidRDefault="005E1378" w14:paraId="6896C6FF" w14:textId="641BF0B5">
      <w:pPr>
        <w:pStyle w:val="Heading1"/>
        <w:rPr>
          <w:u w:val="single"/>
        </w:rPr>
      </w:pPr>
      <w:r w:rsidRPr="033FC3DA" w:rsidR="6F2BE145">
        <w:rPr>
          <w:u w:val="single"/>
        </w:rPr>
        <w:t>Latin America</w:t>
      </w:r>
      <w:r w:rsidR="6F2BE145">
        <w:rPr/>
        <w:t xml:space="preserve"> </w:t>
      </w:r>
    </w:p>
    <w:p w:rsidR="033FC3DA" w:rsidP="033FC3DA" w:rsidRDefault="033FC3DA" w14:paraId="5B04AD2B" w14:textId="2EDFC770">
      <w:pPr>
        <w:pStyle w:val="Normal"/>
      </w:pPr>
    </w:p>
    <w:p w:rsidR="48A5B31B" w:rsidP="033FC3DA" w:rsidRDefault="48A5B31B" w14:paraId="5DFF170A" w14:textId="5794C227">
      <w:pPr>
        <w:rPr>
          <w:i w:val="1"/>
          <w:iCs w:val="1"/>
        </w:rPr>
      </w:pPr>
      <w:r w:rsidR="033FC3DA">
        <w:rPr/>
        <w:t>Clarice Lispector,</w:t>
      </w:r>
      <w:r w:rsidRPr="033FC3DA" w:rsidR="033FC3DA">
        <w:rPr>
          <w:i w:val="1"/>
          <w:iCs w:val="1"/>
        </w:rPr>
        <w:t xml:space="preserve"> The Hour of the Star, </w:t>
      </w:r>
      <w:r w:rsidRPr="033FC3DA" w:rsidR="033FC3DA">
        <w:rPr>
          <w:i w:val="0"/>
          <w:iCs w:val="0"/>
        </w:rPr>
        <w:t>trans by Benjamin Moser</w:t>
      </w:r>
      <w:r w:rsidRPr="033FC3DA" w:rsidR="033FC3DA">
        <w:rPr>
          <w:i w:val="1"/>
          <w:iCs w:val="1"/>
        </w:rPr>
        <w:t xml:space="preserve"> </w:t>
      </w:r>
      <w:r w:rsidRPr="033FC3DA" w:rsidR="033FC3DA">
        <w:rPr>
          <w:i w:val="0"/>
          <w:iCs w:val="0"/>
        </w:rPr>
        <w:t xml:space="preserve">(1977)- immersive and thought-provoking novella, narrated by a man named Rodrigo. Through the story of the central character </w:t>
      </w:r>
      <w:proofErr w:type="spellStart"/>
      <w:r w:rsidRPr="033FC3DA" w:rsidR="033FC3DA">
        <w:rPr>
          <w:i w:val="0"/>
          <w:iCs w:val="0"/>
        </w:rPr>
        <w:t>Macab</w:t>
      </w:r>
      <w:r w:rsidRPr="033FC3DA" w:rsidR="033FC3DA">
        <w:rPr>
          <w:i w:val="1"/>
          <w:iCs w:val="1"/>
        </w:rPr>
        <w:t>éa</w:t>
      </w:r>
      <w:proofErr w:type="spellEnd"/>
      <w:r w:rsidRPr="033FC3DA" w:rsidR="033FC3DA">
        <w:rPr>
          <w:i w:val="1"/>
          <w:iCs w:val="1"/>
        </w:rPr>
        <w:t xml:space="preserve">, </w:t>
      </w:r>
      <w:r w:rsidRPr="033FC3DA" w:rsidR="033FC3DA">
        <w:rPr>
          <w:i w:val="0"/>
          <w:iCs w:val="0"/>
        </w:rPr>
        <w:t>Lispector presents the complexities and realities of life in the slums of Rio de Janeiro.</w:t>
      </w:r>
    </w:p>
    <w:p w:rsidR="48A5B31B" w:rsidP="033FC3DA" w:rsidRDefault="48A5B31B" w14:paraId="228732C7" w14:textId="0C7772F0">
      <w:pPr>
        <w:pStyle w:val="Normal"/>
        <w:rPr>
          <w:rFonts w:ascii="Arial" w:hAnsi="Arial" w:eastAsia="Arial" w:cs="Arial"/>
          <w:b w:val="0"/>
          <w:bCs w:val="0"/>
          <w:i w:val="0"/>
          <w:iCs w:val="0"/>
          <w:caps w:val="0"/>
          <w:smallCaps w:val="0"/>
          <w:noProof w:val="0"/>
          <w:color w:val="BDC1C6"/>
          <w:sz w:val="21"/>
          <w:szCs w:val="21"/>
          <w:lang w:val="en-GB"/>
        </w:rPr>
      </w:pPr>
      <w:r w:rsidRPr="033FC3DA" w:rsidR="65991C3C">
        <w:rPr>
          <w:i w:val="0"/>
          <w:iCs w:val="0"/>
        </w:rPr>
        <w:t xml:space="preserve">Gabriel García Márquez, </w:t>
      </w:r>
      <w:r w:rsidRPr="033FC3DA" w:rsidR="65991C3C">
        <w:rPr>
          <w:i w:val="1"/>
          <w:iCs w:val="1"/>
        </w:rPr>
        <w:t xml:space="preserve">One Hundred Years of Solitude- </w:t>
      </w:r>
      <w:r w:rsidRPr="033FC3DA" w:rsidR="65991C3C">
        <w:rPr>
          <w:i w:val="0"/>
          <w:iCs w:val="0"/>
        </w:rPr>
        <w:t>a novel of magic realism that follows a multi-generation story of the Buend</w:t>
      </w:r>
      <w:r w:rsidRPr="033FC3DA" w:rsidR="65991C3C">
        <w:rPr>
          <w:i w:val="0"/>
          <w:iCs w:val="0"/>
        </w:rPr>
        <w:t xml:space="preserve">ía family. A literary classic. </w:t>
      </w:r>
    </w:p>
    <w:p w:rsidRPr="000232A4" w:rsidR="00C2305C" w:rsidP="033FC3DA" w:rsidRDefault="00C2305C" w14:paraId="26743BD8" w14:textId="2F310519">
      <w:pPr/>
      <w:r w:rsidR="1FF45A28">
        <w:rPr/>
        <w:t>S</w:t>
      </w:r>
      <w:r w:rsidR="36841935">
        <w:rPr/>
        <w:t xml:space="preserve">ilvia Moreno-Garcia, </w:t>
      </w:r>
      <w:r w:rsidRPr="033FC3DA" w:rsidR="092D35B3">
        <w:rPr>
          <w:i w:val="1"/>
          <w:iCs w:val="1"/>
        </w:rPr>
        <w:t>Mexican Gothic</w:t>
      </w:r>
      <w:r w:rsidRPr="033FC3DA" w:rsidR="6C6BEB7D">
        <w:rPr>
          <w:i w:val="1"/>
          <w:iCs w:val="1"/>
        </w:rPr>
        <w:t xml:space="preserve">, </w:t>
      </w:r>
      <w:r w:rsidR="6C6BEB7D">
        <w:rPr/>
        <w:t>(2020)-</w:t>
      </w:r>
      <w:r w:rsidR="250607ED">
        <w:rPr/>
        <w:t>This contemporary novel has been described as ‘</w:t>
      </w:r>
      <w:r w:rsidR="652FB896">
        <w:rPr/>
        <w:t>a refreshing deployment of the Gothic mode to creepily examine colonisation</w:t>
      </w:r>
      <w:r w:rsidR="6E733B37">
        <w:rPr/>
        <w:t xml:space="preserve">, its expressions and its systemic legacies’. </w:t>
      </w:r>
    </w:p>
    <w:p w:rsidR="033FC3DA" w:rsidP="033FC3DA" w:rsidRDefault="033FC3DA" w14:paraId="4BCE0A71" w14:textId="2ECAC431">
      <w:pPr>
        <w:pStyle w:val="Normal"/>
        <w:rPr>
          <w:i w:val="1"/>
          <w:iCs w:val="1"/>
        </w:rPr>
      </w:pPr>
      <w:r w:rsidR="033FC3DA">
        <w:rPr/>
        <w:t xml:space="preserve">Sylvia Iparraguirre, </w:t>
      </w:r>
      <w:r w:rsidRPr="033FC3DA" w:rsidR="033FC3DA">
        <w:rPr>
          <w:i w:val="1"/>
          <w:iCs w:val="1"/>
        </w:rPr>
        <w:t xml:space="preserve">Tierra del Fuego, </w:t>
      </w:r>
      <w:r w:rsidRPr="033FC3DA" w:rsidR="033FC3DA">
        <w:rPr>
          <w:i w:val="0"/>
          <w:iCs w:val="0"/>
        </w:rPr>
        <w:t>(1998)- a tale of exploitation, culture and psychology, concerning natives and explorers of the eponymous region in South America.</w:t>
      </w:r>
    </w:p>
    <w:p w:rsidR="033FC3DA" w:rsidP="033FC3DA" w:rsidRDefault="033FC3DA" w14:paraId="151308EF" w14:textId="3A4AAA55">
      <w:pPr>
        <w:pStyle w:val="Normal"/>
      </w:pPr>
    </w:p>
    <w:p w:rsidR="033FC3DA" w:rsidP="033FC3DA" w:rsidRDefault="033FC3DA" w14:paraId="43973DD8" w14:textId="55401DCA">
      <w:pPr>
        <w:rPr>
          <w:rFonts w:ascii="Calibri Light" w:hAnsi="Calibri Light" w:eastAsia="Calibri Light" w:cs="Calibri Light" w:asciiTheme="majorAscii" w:hAnsiTheme="majorAscii" w:eastAsiaTheme="majorAscii" w:cstheme="majorAscii"/>
          <w:b w:val="0"/>
          <w:bCs w:val="0"/>
          <w:i w:val="0"/>
          <w:iCs w:val="0"/>
          <w:caps w:val="0"/>
          <w:smallCaps w:val="0"/>
          <w:noProof w:val="0"/>
          <w:color w:val="4472C4" w:themeColor="accent1" w:themeTint="FF" w:themeShade="FF"/>
          <w:sz w:val="32"/>
          <w:szCs w:val="32"/>
          <w:u w:val="single"/>
          <w:lang w:val="en-GB"/>
        </w:rPr>
      </w:pPr>
      <w:r w:rsidRPr="033FC3DA" w:rsidR="033FC3DA">
        <w:rPr>
          <w:rFonts w:ascii="Calibri Light" w:hAnsi="Calibri Light" w:eastAsia="Calibri Light" w:cs="Calibri Light" w:asciiTheme="majorAscii" w:hAnsiTheme="majorAscii" w:eastAsiaTheme="majorAscii" w:cstheme="majorAscii"/>
          <w:b w:val="0"/>
          <w:bCs w:val="0"/>
          <w:i w:val="0"/>
          <w:iCs w:val="0"/>
          <w:caps w:val="0"/>
          <w:smallCaps w:val="0"/>
          <w:noProof w:val="0"/>
          <w:color w:val="4472C4" w:themeColor="accent1" w:themeTint="FF" w:themeShade="FF"/>
          <w:sz w:val="32"/>
          <w:szCs w:val="32"/>
          <w:u w:val="single"/>
          <w:lang w:val="en-GB"/>
        </w:rPr>
        <w:t>NZ and Pacific</w:t>
      </w:r>
    </w:p>
    <w:p w:rsidR="033FC3DA" w:rsidRDefault="033FC3DA" w14:paraId="5AEF2BDF" w14:textId="27BE8476">
      <w:r w:rsidRPr="033FC3DA" w:rsidR="033FC3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Janet Frame, </w:t>
      </w:r>
      <w:r w:rsidRPr="033FC3DA" w:rsidR="033FC3DA">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An Autobiography </w:t>
      </w:r>
      <w:r w:rsidRPr="033FC3DA" w:rsidR="033FC3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(reissued as </w:t>
      </w:r>
      <w:r w:rsidRPr="033FC3DA" w:rsidR="033FC3DA">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An Angel at My Table</w:t>
      </w:r>
      <w:r w:rsidRPr="033FC3DA" w:rsidR="033FC3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- 3-volume autobiography by a leading (late) New Zealand author. The story of a pakeha (white) New Zealander, this nevertheless illuminates forms of (classed, gendered, mental health) marginality as well as the grappling of a settler population with postcolonial 'peripherality'.</w:t>
      </w:r>
    </w:p>
    <w:p w:rsidR="033FC3DA" w:rsidP="033FC3DA" w:rsidRDefault="033FC3DA" w14:paraId="20064A08" w14:textId="64A654F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33FC3DA" w:rsidR="033FC3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Keri Hulme, </w:t>
      </w:r>
      <w:r w:rsidRPr="033FC3DA" w:rsidR="033FC3DA">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The Bone People </w:t>
      </w:r>
      <w:r w:rsidRPr="033FC3DA" w:rsidR="033FC3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(1983) - winner of the Booker Prize in 1985, an eccentric, memorable, tragic but ultimately redemptive classic by a bicultural author. See also (with shared CW domestic and sexual violence): Alan Duff.</w:t>
      </w:r>
    </w:p>
    <w:p w:rsidR="033FC3DA" w:rsidP="033FC3DA" w:rsidRDefault="033FC3DA" w14:paraId="33D68DAF" w14:textId="6C25266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33FC3DA" w:rsidR="033FC3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Patricia Grace, </w:t>
      </w:r>
      <w:proofErr w:type="spellStart"/>
      <w:r w:rsidRPr="033FC3DA" w:rsidR="033FC3DA">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Potiki</w:t>
      </w:r>
      <w:proofErr w:type="spellEnd"/>
      <w:r w:rsidRPr="033FC3DA" w:rsidR="033FC3DA">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 </w:t>
      </w:r>
      <w:r w:rsidRPr="033FC3DA" w:rsidR="033FC3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(1987) - early novel by leading Māori author who has centred colonial dispossession and the modern reclamation of land rights. See also: Witi Ihimaera.</w:t>
      </w:r>
    </w:p>
    <w:p w:rsidR="033FC3DA" w:rsidP="033FC3DA" w:rsidRDefault="033FC3DA" w14:paraId="4A39EB4B" w14:textId="43E2391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33FC3DA" w:rsidR="033FC3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Sia Figiel, </w:t>
      </w:r>
      <w:r w:rsidRPr="033FC3DA" w:rsidR="033FC3DA">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They Who Do Not Grieve</w:t>
      </w:r>
      <w:r w:rsidRPr="033FC3DA" w:rsidR="033FC3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(2003) - cross-generational poetic narrative transmitted by women between Samoa and New Zealand. See also: Albert Wendt.</w:t>
      </w:r>
    </w:p>
    <w:p w:rsidR="005E1378" w:rsidP="033FC3DA" w:rsidRDefault="005E1378" w14:paraId="3B41ECFB" w14:textId="7825B606">
      <w:pPr>
        <w:pStyle w:val="Heading1"/>
        <w:rPr>
          <w:u w:val="single"/>
        </w:rPr>
      </w:pPr>
      <w:r w:rsidRPr="033FC3DA" w:rsidR="6F2BE145">
        <w:rPr>
          <w:u w:val="single"/>
        </w:rPr>
        <w:t>Windrush Literature</w:t>
      </w:r>
      <w:r w:rsidR="6F2BE145">
        <w:rPr/>
        <w:t xml:space="preserve"> </w:t>
      </w:r>
    </w:p>
    <w:p w:rsidR="033FC3DA" w:rsidP="033FC3DA" w:rsidRDefault="033FC3DA" w14:paraId="4C8D917E" w14:textId="5A592286">
      <w:pPr>
        <w:pStyle w:val="Normal"/>
      </w:pPr>
    </w:p>
    <w:p w:rsidR="033FC3DA" w:rsidP="033FC3DA" w:rsidRDefault="033FC3DA" w14:paraId="0E2CD31A" w14:textId="702821B6">
      <w:pPr>
        <w:pStyle w:val="Normal"/>
        <w:rPr>
          <w:i w:val="1"/>
          <w:iCs w:val="1"/>
        </w:rPr>
      </w:pPr>
      <w:r w:rsidR="033FC3DA">
        <w:rPr/>
        <w:t xml:space="preserve">Andrea Levi, </w:t>
      </w:r>
      <w:r w:rsidRPr="033FC3DA" w:rsidR="033FC3DA">
        <w:rPr>
          <w:i w:val="1"/>
          <w:iCs w:val="1"/>
        </w:rPr>
        <w:t xml:space="preserve">Small Island, </w:t>
      </w:r>
      <w:r w:rsidRPr="033FC3DA" w:rsidR="033FC3DA">
        <w:rPr>
          <w:i w:val="0"/>
          <w:iCs w:val="0"/>
        </w:rPr>
        <w:t xml:space="preserve">(2004)- Composed of four narrative voices, this tale is one of optimism, courage, inequality, and hardship for immigrants in post-WWII Britain. </w:t>
      </w:r>
    </w:p>
    <w:p w:rsidR="033FC3DA" w:rsidP="033FC3DA" w:rsidRDefault="033FC3DA" w14:paraId="3DD19EA1" w14:textId="030449E5">
      <w:pPr>
        <w:pStyle w:val="Normal"/>
        <w:rPr>
          <w:i w:val="0"/>
          <w:iCs w:val="0"/>
        </w:rPr>
      </w:pPr>
      <w:r w:rsidRPr="033FC3DA" w:rsidR="033FC3DA">
        <w:rPr>
          <w:i w:val="0"/>
          <w:iCs w:val="0"/>
        </w:rPr>
        <w:t xml:space="preserve">James Berry, </w:t>
      </w:r>
      <w:r w:rsidRPr="033FC3DA" w:rsidR="033FC3DA">
        <w:rPr>
          <w:i w:val="1"/>
          <w:iCs w:val="1"/>
        </w:rPr>
        <w:t>Windrush Songs</w:t>
      </w:r>
      <w:r w:rsidRPr="033FC3DA" w:rsidR="033FC3DA">
        <w:rPr>
          <w:i w:val="0"/>
          <w:iCs w:val="0"/>
        </w:rPr>
        <w:t xml:space="preserve"> (2007)- echoing the journeys and experiences of slavery, this collection gives voice to those who ventured on some of the first ships from the Caribbean to post-war Britain.</w:t>
      </w:r>
    </w:p>
    <w:p w:rsidR="033FC3DA" w:rsidP="033FC3DA" w:rsidRDefault="033FC3DA" w14:paraId="5D44ACC4" w14:textId="3743F931">
      <w:pPr>
        <w:pStyle w:val="Normal"/>
        <w:rPr>
          <w:i w:val="0"/>
          <w:iCs w:val="0"/>
        </w:rPr>
      </w:pPr>
      <w:r w:rsidR="033FC3DA">
        <w:rPr/>
        <w:t xml:space="preserve">Louise Hare, </w:t>
      </w:r>
      <w:r w:rsidRPr="033FC3DA" w:rsidR="033FC3DA">
        <w:rPr>
          <w:i w:val="1"/>
          <w:iCs w:val="1"/>
        </w:rPr>
        <w:t>This Lovely City</w:t>
      </w:r>
      <w:r w:rsidRPr="033FC3DA" w:rsidR="033FC3DA">
        <w:rPr>
          <w:i w:val="0"/>
          <w:iCs w:val="0"/>
        </w:rPr>
        <w:t xml:space="preserve"> (2020)- a murder mystery set in the late 1940’s in Britain, depicting young love and prejudice.</w:t>
      </w:r>
    </w:p>
    <w:p w:rsidR="6358DFA7" w:rsidP="033FC3DA" w:rsidRDefault="6358DFA7" w14:paraId="4B5C2AB2" w14:textId="1AE7F0A5">
      <w:pPr>
        <w:pStyle w:val="Heading1"/>
        <w:rPr>
          <w:rFonts w:ascii="Calibri" w:hAnsi="Calibri" w:eastAsia="Calibri" w:cs="Calibri" w:asciiTheme="minorAscii" w:hAnsiTheme="minorAscii" w:eastAsiaTheme="minorAscii" w:cstheme="minorAscii"/>
          <w:color w:val="000000" w:themeColor="text1" w:themeTint="FF" w:themeShade="FF"/>
          <w:sz w:val="22"/>
          <w:szCs w:val="22"/>
        </w:rPr>
      </w:pPr>
      <w:r w:rsidRPr="033FC3DA" w:rsidR="6358DFA7">
        <w:rPr>
          <w:rFonts w:ascii="Calibri" w:hAnsi="Calibri" w:eastAsia="游明朝" w:cs="Arial" w:asciiTheme="minorAscii" w:hAnsiTheme="minorAscii" w:eastAsiaTheme="minorEastAsia" w:cstheme="minorBidi"/>
          <w:color w:val="auto"/>
          <w:sz w:val="22"/>
          <w:szCs w:val="22"/>
        </w:rPr>
        <w:t xml:space="preserve">Sam Selvon, </w:t>
      </w:r>
      <w:r w:rsidRPr="033FC3DA" w:rsidR="6358DFA7">
        <w:rPr>
          <w:rFonts w:ascii="Calibri" w:hAnsi="Calibri" w:eastAsia="游明朝" w:cs="Arial" w:asciiTheme="minorAscii" w:hAnsiTheme="minorAscii" w:eastAsiaTheme="minorEastAsia" w:cstheme="minorBidi"/>
          <w:i w:val="1"/>
          <w:iCs w:val="1"/>
          <w:color w:val="auto"/>
          <w:sz w:val="22"/>
          <w:szCs w:val="22"/>
        </w:rPr>
        <w:t xml:space="preserve">The Lonely Londoners, </w:t>
      </w:r>
      <w:r w:rsidRPr="033FC3DA" w:rsidR="6358DFA7">
        <w:rPr>
          <w:rFonts w:ascii="Calibri" w:hAnsi="Calibri" w:eastAsia="游明朝" w:cs="Arial" w:asciiTheme="minorAscii" w:hAnsiTheme="minorAscii" w:eastAsiaTheme="minorEastAsia" w:cstheme="minorBidi"/>
          <w:color w:val="auto"/>
          <w:sz w:val="22"/>
          <w:szCs w:val="22"/>
        </w:rPr>
        <w:t>(1956)</w:t>
      </w:r>
      <w:r w:rsidR="6358DFA7">
        <w:rPr/>
        <w:t xml:space="preserve">- </w:t>
      </w:r>
      <w:r w:rsidRPr="033FC3DA" w:rsidR="6358DFA7">
        <w:rPr>
          <w:rFonts w:ascii="Calibri" w:hAnsi="Calibri" w:eastAsia="Calibri" w:cs="Calibri" w:asciiTheme="minorAscii" w:hAnsiTheme="minorAscii" w:eastAsiaTheme="minorAscii" w:cstheme="minorAscii"/>
          <w:color w:val="000000" w:themeColor="text1" w:themeTint="FF" w:themeShade="FF"/>
          <w:sz w:val="22"/>
          <w:szCs w:val="22"/>
        </w:rPr>
        <w:t>novel by Trinidadian author, following a group of poor, working class black men of the `</w:t>
      </w:r>
      <w:r>
        <w:tab/>
      </w:r>
      <w:r w:rsidRPr="033FC3DA" w:rsidR="6358DFA7">
        <w:rPr>
          <w:rFonts w:ascii="Calibri" w:hAnsi="Calibri" w:eastAsia="Calibri" w:cs="Calibri" w:asciiTheme="minorAscii" w:hAnsiTheme="minorAscii" w:eastAsiaTheme="minorAscii" w:cstheme="minorAscii"/>
          <w:color w:val="000000" w:themeColor="text1" w:themeTint="FF" w:themeShade="FF"/>
          <w:sz w:val="22"/>
          <w:szCs w:val="22"/>
        </w:rPr>
        <w:t>Windrush generation.</w:t>
      </w:r>
    </w:p>
    <w:p w:rsidR="033FC3DA" w:rsidP="033FC3DA" w:rsidRDefault="033FC3DA" w14:paraId="6318A0EA" w14:textId="65F5A4CE">
      <w:pPr>
        <w:pStyle w:val="Normal"/>
      </w:pPr>
    </w:p>
    <w:p w:rsidR="2FFE5562" w:rsidP="2FFE5562" w:rsidRDefault="2FFE5562" w14:paraId="0DD65B77" w14:textId="3DC479C6">
      <w:r w:rsidR="6358DFA7">
        <w:rPr/>
        <w:t>Stuart Hall with Bill Schwarz,</w:t>
      </w:r>
      <w:r w:rsidRPr="033FC3DA" w:rsidR="6358DFA7">
        <w:rPr>
          <w:i w:val="1"/>
          <w:iCs w:val="1"/>
        </w:rPr>
        <w:t xml:space="preserve"> Familiar Strange</w:t>
      </w:r>
      <w:r w:rsidR="6358DFA7">
        <w:rPr/>
        <w:t>, (2017)</w:t>
      </w:r>
      <w:r w:rsidR="6358DFA7">
        <w:rPr/>
        <w:t>-</w:t>
      </w:r>
      <w:r w:rsidR="1E4D6412">
        <w:rPr/>
        <w:t>hybrid</w:t>
      </w:r>
      <w:r w:rsidR="6358DFA7">
        <w:rPr/>
        <w:t xml:space="preserve"> of memoir and meditation, ‘a spirited voyage around the complexities of race, colour </w:t>
      </w:r>
      <w:r w:rsidR="6358DFA7">
        <w:rPr/>
        <w:t xml:space="preserve">and </w:t>
      </w:r>
      <w:r w:rsidR="6358DFA7">
        <w:rPr/>
        <w:t>class'</w:t>
      </w:r>
      <w:r w:rsidR="6358DFA7">
        <w:rPr/>
        <w:t xml:space="preserve"> - Colin Grant,</w:t>
      </w:r>
      <w:r w:rsidRPr="033FC3DA" w:rsidR="6358DFA7">
        <w:rPr>
          <w:i w:val="1"/>
          <w:iCs w:val="1"/>
        </w:rPr>
        <w:t xml:space="preserve"> The Guardian.</w:t>
      </w:r>
      <w:r w:rsidR="6358DFA7">
        <w:rPr/>
        <w:t xml:space="preserve"> This tale follows, to the core, the feeling of being </w:t>
      </w:r>
      <w:r w:rsidR="6358DFA7">
        <w:rPr/>
        <w:t>neither Jamaican nor British.</w:t>
      </w:r>
    </w:p>
    <w:p w:rsidR="005E1378" w:rsidP="033FC3DA" w:rsidRDefault="005E1378" w14:paraId="0BE6F130" w14:textId="3307CB5D">
      <w:pPr>
        <w:pStyle w:val="Heading1"/>
        <w:rPr>
          <w:u w:val="single"/>
        </w:rPr>
      </w:pPr>
      <w:r w:rsidRPr="033FC3DA" w:rsidR="6F2BE145">
        <w:rPr>
          <w:u w:val="single"/>
        </w:rPr>
        <w:t>Trans-Atlantic Slavery and 19</w:t>
      </w:r>
      <w:r w:rsidRPr="033FC3DA" w:rsidR="6F2BE145">
        <w:rPr>
          <w:u w:val="single"/>
          <w:vertAlign w:val="superscript"/>
        </w:rPr>
        <w:t>th</w:t>
      </w:r>
      <w:r w:rsidRPr="033FC3DA" w:rsidR="6F2BE145">
        <w:rPr>
          <w:u w:val="single"/>
        </w:rPr>
        <w:t xml:space="preserve"> Century Empire</w:t>
      </w:r>
      <w:r w:rsidR="6F2BE145">
        <w:rPr/>
        <w:t xml:space="preserve"> </w:t>
      </w:r>
    </w:p>
    <w:p w:rsidR="005E1378" w:rsidP="033FC3DA" w:rsidRDefault="005E1378" w14:paraId="25390445" w14:textId="33041E83" w14:noSpellErr="1">
      <w:pPr>
        <w:rPr>
          <w:u w:val="single"/>
        </w:rPr>
      </w:pPr>
    </w:p>
    <w:p w:rsidR="033FC3DA" w:rsidP="033FC3DA" w:rsidRDefault="033FC3DA" w14:paraId="4C901348" w14:textId="7013A908">
      <w:pPr>
        <w:pStyle w:val="Normal"/>
        <w:rPr>
          <w:i w:val="1"/>
          <w:iCs w:val="1"/>
        </w:rPr>
      </w:pPr>
      <w:r w:rsidR="033FC3DA">
        <w:rPr/>
        <w:t>Alex Haley,</w:t>
      </w:r>
      <w:r w:rsidRPr="033FC3DA" w:rsidR="033FC3DA">
        <w:rPr>
          <w:i w:val="1"/>
          <w:iCs w:val="1"/>
        </w:rPr>
        <w:t xml:space="preserve"> Roots: The Saga of an American Family </w:t>
      </w:r>
      <w:r w:rsidRPr="033FC3DA" w:rsidR="033FC3DA">
        <w:rPr>
          <w:i w:val="0"/>
          <w:iCs w:val="0"/>
        </w:rPr>
        <w:t>(1976)- classic novel which tells the story of Kunta Kinte, a slave transported to North America.</w:t>
      </w:r>
    </w:p>
    <w:p w:rsidR="033FC3DA" w:rsidP="033FC3DA" w:rsidRDefault="033FC3DA" w14:paraId="0066E8B0" w14:textId="21602A5E">
      <w:pPr>
        <w:pStyle w:val="Normal"/>
        <w:rPr>
          <w:i w:val="0"/>
          <w:iCs w:val="0"/>
        </w:rPr>
      </w:pPr>
      <w:r w:rsidRPr="033FC3DA" w:rsidR="033FC3DA">
        <w:rPr>
          <w:i w:val="0"/>
          <w:iCs w:val="0"/>
        </w:rPr>
        <w:t xml:space="preserve">Harriet Jacobs, </w:t>
      </w:r>
      <w:r w:rsidRPr="033FC3DA" w:rsidR="033FC3DA">
        <w:rPr>
          <w:i w:val="1"/>
          <w:iCs w:val="1"/>
        </w:rPr>
        <w:t xml:space="preserve">Incidents in the Life of a Slave Girl, written by herself </w:t>
      </w:r>
      <w:r w:rsidRPr="033FC3DA" w:rsidR="033FC3DA">
        <w:rPr>
          <w:i w:val="0"/>
          <w:iCs w:val="0"/>
          <w:u w:val="none"/>
        </w:rPr>
        <w:t xml:space="preserve">(1861)- edited and published  by </w:t>
      </w:r>
      <w:proofErr w:type="spellStart"/>
      <w:r w:rsidRPr="033FC3DA" w:rsidR="033FC3DA">
        <w:rPr>
          <w:i w:val="0"/>
          <w:iCs w:val="0"/>
          <w:u w:val="none"/>
        </w:rPr>
        <w:t>L.</w:t>
      </w:r>
      <w:proofErr w:type="spellEnd"/>
      <w:r w:rsidRPr="033FC3DA" w:rsidR="033FC3DA">
        <w:rPr>
          <w:i w:val="0"/>
          <w:iCs w:val="0"/>
          <w:u w:val="none"/>
        </w:rPr>
        <w:t xml:space="preserve"> </w:t>
      </w:r>
      <w:proofErr w:type="spellStart"/>
      <w:r w:rsidRPr="033FC3DA" w:rsidR="033FC3DA">
        <w:rPr>
          <w:i w:val="0"/>
          <w:iCs w:val="0"/>
          <w:u w:val="none"/>
        </w:rPr>
        <w:t>Maria</w:t>
      </w:r>
      <w:proofErr w:type="spellEnd"/>
      <w:r w:rsidRPr="033FC3DA" w:rsidR="033FC3DA">
        <w:rPr>
          <w:i w:val="0"/>
          <w:iCs w:val="0"/>
          <w:u w:val="none"/>
        </w:rPr>
        <w:t xml:space="preserve"> Child, this book serves as a docum</w:t>
      </w:r>
      <w:r w:rsidRPr="033FC3DA" w:rsidR="033FC3DA">
        <w:rPr>
          <w:i w:val="0"/>
          <w:iCs w:val="0"/>
          <w:u w:val="none"/>
        </w:rPr>
        <w:t>e</w:t>
      </w:r>
      <w:r w:rsidRPr="033FC3DA" w:rsidR="033FC3DA">
        <w:rPr>
          <w:i w:val="0"/>
          <w:iCs w:val="0"/>
          <w:u w:val="none"/>
        </w:rPr>
        <w:t>n</w:t>
      </w:r>
      <w:r w:rsidRPr="033FC3DA" w:rsidR="033FC3DA">
        <w:rPr>
          <w:i w:val="0"/>
          <w:iCs w:val="0"/>
          <w:u w:val="none"/>
        </w:rPr>
        <w:t>t</w:t>
      </w:r>
      <w:r w:rsidRPr="033FC3DA" w:rsidR="033FC3DA">
        <w:rPr>
          <w:i w:val="0"/>
          <w:iCs w:val="0"/>
          <w:u w:val="none"/>
        </w:rPr>
        <w:t xml:space="preserve"> </w:t>
      </w:r>
      <w:r w:rsidRPr="033FC3DA" w:rsidR="033FC3DA">
        <w:rPr>
          <w:i w:val="0"/>
          <w:iCs w:val="0"/>
          <w:u w:val="none"/>
        </w:rPr>
        <w:t>f</w:t>
      </w:r>
      <w:r w:rsidRPr="033FC3DA" w:rsidR="033FC3DA">
        <w:rPr>
          <w:i w:val="0"/>
          <w:iCs w:val="0"/>
          <w:u w:val="none"/>
        </w:rPr>
        <w:t>o</w:t>
      </w:r>
      <w:r w:rsidRPr="033FC3DA" w:rsidR="033FC3DA">
        <w:rPr>
          <w:i w:val="0"/>
          <w:iCs w:val="0"/>
          <w:u w:val="none"/>
        </w:rPr>
        <w:t>r</w:t>
      </w:r>
      <w:r w:rsidRPr="033FC3DA" w:rsidR="033FC3DA">
        <w:rPr>
          <w:i w:val="0"/>
          <w:iCs w:val="0"/>
          <w:u w:val="none"/>
        </w:rPr>
        <w:t xml:space="preserve"> </w:t>
      </w:r>
      <w:r w:rsidRPr="033FC3DA" w:rsidR="033FC3DA">
        <w:rPr>
          <w:i w:val="0"/>
          <w:iCs w:val="0"/>
          <w:u w:val="none"/>
        </w:rPr>
        <w:t>J</w:t>
      </w:r>
      <w:r w:rsidRPr="033FC3DA" w:rsidR="033FC3DA">
        <w:rPr>
          <w:i w:val="0"/>
          <w:iCs w:val="0"/>
          <w:u w:val="none"/>
        </w:rPr>
        <w:t>a</w:t>
      </w:r>
      <w:r w:rsidRPr="033FC3DA" w:rsidR="033FC3DA">
        <w:rPr>
          <w:i w:val="0"/>
          <w:iCs w:val="0"/>
          <w:u w:val="none"/>
        </w:rPr>
        <w:t>v</w:t>
      </w:r>
      <w:r w:rsidRPr="033FC3DA" w:rsidR="033FC3DA">
        <w:rPr>
          <w:i w:val="0"/>
          <w:iCs w:val="0"/>
          <w:u w:val="none"/>
        </w:rPr>
        <w:t>o</w:t>
      </w:r>
      <w:r w:rsidRPr="033FC3DA" w:rsidR="033FC3DA">
        <w:rPr>
          <w:i w:val="0"/>
          <w:iCs w:val="0"/>
          <w:u w:val="none"/>
        </w:rPr>
        <w:t>b</w:t>
      </w:r>
      <w:r w:rsidRPr="033FC3DA" w:rsidR="033FC3DA">
        <w:rPr>
          <w:i w:val="0"/>
          <w:iCs w:val="0"/>
          <w:u w:val="none"/>
        </w:rPr>
        <w:t>s</w:t>
      </w:r>
      <w:r w:rsidRPr="033FC3DA" w:rsidR="033FC3DA">
        <w:rPr>
          <w:i w:val="0"/>
          <w:iCs w:val="0"/>
          <w:u w:val="none"/>
        </w:rPr>
        <w:t xml:space="preserve"> </w:t>
      </w:r>
      <w:r w:rsidRPr="033FC3DA" w:rsidR="033FC3DA">
        <w:rPr>
          <w:i w:val="0"/>
          <w:iCs w:val="0"/>
          <w:u w:val="none"/>
        </w:rPr>
        <w:t>l</w:t>
      </w:r>
      <w:r w:rsidRPr="033FC3DA" w:rsidR="033FC3DA">
        <w:rPr>
          <w:i w:val="0"/>
          <w:iCs w:val="0"/>
          <w:u w:val="none"/>
        </w:rPr>
        <w:t>i</w:t>
      </w:r>
      <w:r w:rsidRPr="033FC3DA" w:rsidR="033FC3DA">
        <w:rPr>
          <w:i w:val="0"/>
          <w:iCs w:val="0"/>
          <w:u w:val="none"/>
        </w:rPr>
        <w:t>f</w:t>
      </w:r>
      <w:r w:rsidRPr="033FC3DA" w:rsidR="033FC3DA">
        <w:rPr>
          <w:i w:val="0"/>
          <w:iCs w:val="0"/>
          <w:u w:val="none"/>
        </w:rPr>
        <w:t>e</w:t>
      </w:r>
      <w:r w:rsidRPr="033FC3DA" w:rsidR="033FC3DA">
        <w:rPr>
          <w:i w:val="0"/>
          <w:iCs w:val="0"/>
          <w:u w:val="none"/>
        </w:rPr>
        <w:t xml:space="preserve"> </w:t>
      </w:r>
      <w:r w:rsidRPr="033FC3DA" w:rsidR="033FC3DA">
        <w:rPr>
          <w:i w:val="0"/>
          <w:iCs w:val="0"/>
          <w:u w:val="none"/>
        </w:rPr>
        <w:t>a</w:t>
      </w:r>
      <w:r w:rsidRPr="033FC3DA" w:rsidR="033FC3DA">
        <w:rPr>
          <w:i w:val="0"/>
          <w:iCs w:val="0"/>
          <w:u w:val="none"/>
        </w:rPr>
        <w:t>s</w:t>
      </w:r>
      <w:r w:rsidRPr="033FC3DA" w:rsidR="033FC3DA">
        <w:rPr>
          <w:i w:val="0"/>
          <w:iCs w:val="0"/>
          <w:u w:val="none"/>
        </w:rPr>
        <w:t xml:space="preserve"> </w:t>
      </w:r>
      <w:r w:rsidRPr="033FC3DA" w:rsidR="033FC3DA">
        <w:rPr>
          <w:i w:val="0"/>
          <w:iCs w:val="0"/>
          <w:u w:val="none"/>
        </w:rPr>
        <w:t>a</w:t>
      </w:r>
      <w:r w:rsidRPr="033FC3DA" w:rsidR="033FC3DA">
        <w:rPr>
          <w:i w:val="0"/>
          <w:iCs w:val="0"/>
          <w:u w:val="none"/>
        </w:rPr>
        <w:t xml:space="preserve"> </w:t>
      </w:r>
      <w:r w:rsidRPr="033FC3DA" w:rsidR="033FC3DA">
        <w:rPr>
          <w:i w:val="0"/>
          <w:iCs w:val="0"/>
          <w:u w:val="none"/>
        </w:rPr>
        <w:t>s</w:t>
      </w:r>
      <w:r w:rsidRPr="033FC3DA" w:rsidR="033FC3DA">
        <w:rPr>
          <w:i w:val="0"/>
          <w:iCs w:val="0"/>
          <w:u w:val="none"/>
        </w:rPr>
        <w:t>l</w:t>
      </w:r>
      <w:r w:rsidRPr="033FC3DA" w:rsidR="033FC3DA">
        <w:rPr>
          <w:i w:val="0"/>
          <w:iCs w:val="0"/>
          <w:u w:val="none"/>
        </w:rPr>
        <w:t>a</w:t>
      </w:r>
      <w:r w:rsidRPr="033FC3DA" w:rsidR="033FC3DA">
        <w:rPr>
          <w:i w:val="0"/>
          <w:iCs w:val="0"/>
          <w:u w:val="none"/>
        </w:rPr>
        <w:t>v</w:t>
      </w:r>
      <w:r w:rsidRPr="033FC3DA" w:rsidR="033FC3DA">
        <w:rPr>
          <w:i w:val="0"/>
          <w:iCs w:val="0"/>
          <w:u w:val="none"/>
        </w:rPr>
        <w:t>e</w:t>
      </w:r>
      <w:r w:rsidRPr="033FC3DA" w:rsidR="033FC3DA">
        <w:rPr>
          <w:i w:val="0"/>
          <w:iCs w:val="0"/>
          <w:u w:val="none"/>
        </w:rPr>
        <w:t>,</w:t>
      </w:r>
      <w:r w:rsidRPr="033FC3DA" w:rsidR="033FC3DA">
        <w:rPr>
          <w:i w:val="0"/>
          <w:iCs w:val="0"/>
          <w:u w:val="none"/>
        </w:rPr>
        <w:t xml:space="preserve"> </w:t>
      </w:r>
      <w:r w:rsidRPr="033FC3DA" w:rsidR="033FC3DA">
        <w:rPr>
          <w:i w:val="0"/>
          <w:iCs w:val="0"/>
          <w:u w:val="none"/>
        </w:rPr>
        <w:t>a</w:t>
      </w:r>
      <w:r w:rsidRPr="033FC3DA" w:rsidR="033FC3DA">
        <w:rPr>
          <w:i w:val="0"/>
          <w:iCs w:val="0"/>
          <w:u w:val="none"/>
        </w:rPr>
        <w:t>l</w:t>
      </w:r>
      <w:r w:rsidRPr="033FC3DA" w:rsidR="033FC3DA">
        <w:rPr>
          <w:i w:val="0"/>
          <w:iCs w:val="0"/>
          <w:u w:val="none"/>
        </w:rPr>
        <w:t>l</w:t>
      </w:r>
      <w:r w:rsidRPr="033FC3DA" w:rsidR="033FC3DA">
        <w:rPr>
          <w:i w:val="0"/>
          <w:iCs w:val="0"/>
          <w:u w:val="none"/>
        </w:rPr>
        <w:t xml:space="preserve"> </w:t>
      </w:r>
      <w:r w:rsidRPr="033FC3DA" w:rsidR="033FC3DA">
        <w:rPr>
          <w:i w:val="0"/>
          <w:iCs w:val="0"/>
          <w:u w:val="none"/>
        </w:rPr>
        <w:t>t</w:t>
      </w:r>
      <w:r w:rsidRPr="033FC3DA" w:rsidR="033FC3DA">
        <w:rPr>
          <w:i w:val="0"/>
          <w:iCs w:val="0"/>
          <w:u w:val="none"/>
        </w:rPr>
        <w:t>h</w:t>
      </w:r>
      <w:r w:rsidRPr="033FC3DA" w:rsidR="033FC3DA">
        <w:rPr>
          <w:i w:val="0"/>
          <w:iCs w:val="0"/>
          <w:u w:val="none"/>
        </w:rPr>
        <w:t>a</w:t>
      </w:r>
      <w:r w:rsidRPr="033FC3DA" w:rsidR="033FC3DA">
        <w:rPr>
          <w:i w:val="0"/>
          <w:iCs w:val="0"/>
          <w:u w:val="none"/>
        </w:rPr>
        <w:t>t</w:t>
      </w:r>
      <w:r w:rsidRPr="033FC3DA" w:rsidR="033FC3DA">
        <w:rPr>
          <w:i w:val="0"/>
          <w:iCs w:val="0"/>
          <w:u w:val="none"/>
        </w:rPr>
        <w:t xml:space="preserve"> </w:t>
      </w:r>
      <w:r w:rsidRPr="033FC3DA" w:rsidR="033FC3DA">
        <w:rPr>
          <w:i w:val="0"/>
          <w:iCs w:val="0"/>
          <w:u w:val="none"/>
        </w:rPr>
        <w:t>s</w:t>
      </w:r>
      <w:r w:rsidRPr="033FC3DA" w:rsidR="033FC3DA">
        <w:rPr>
          <w:i w:val="0"/>
          <w:iCs w:val="0"/>
          <w:u w:val="none"/>
        </w:rPr>
        <w:t>h</w:t>
      </w:r>
      <w:r w:rsidRPr="033FC3DA" w:rsidR="033FC3DA">
        <w:rPr>
          <w:i w:val="0"/>
          <w:iCs w:val="0"/>
          <w:u w:val="none"/>
        </w:rPr>
        <w:t>e</w:t>
      </w:r>
      <w:r w:rsidRPr="033FC3DA" w:rsidR="033FC3DA">
        <w:rPr>
          <w:i w:val="0"/>
          <w:iCs w:val="0"/>
          <w:u w:val="none"/>
        </w:rPr>
        <w:t xml:space="preserve"> </w:t>
      </w:r>
      <w:r w:rsidRPr="033FC3DA" w:rsidR="033FC3DA">
        <w:rPr>
          <w:i w:val="0"/>
          <w:iCs w:val="0"/>
          <w:u w:val="none"/>
        </w:rPr>
        <w:t>e</w:t>
      </w:r>
      <w:r w:rsidRPr="033FC3DA" w:rsidR="033FC3DA">
        <w:rPr>
          <w:i w:val="0"/>
          <w:iCs w:val="0"/>
          <w:u w:val="none"/>
        </w:rPr>
        <w:t>n</w:t>
      </w:r>
      <w:r w:rsidRPr="033FC3DA" w:rsidR="033FC3DA">
        <w:rPr>
          <w:i w:val="0"/>
          <w:iCs w:val="0"/>
          <w:u w:val="none"/>
        </w:rPr>
        <w:t>d</w:t>
      </w:r>
      <w:r w:rsidRPr="033FC3DA" w:rsidR="033FC3DA">
        <w:rPr>
          <w:i w:val="0"/>
          <w:iCs w:val="0"/>
          <w:u w:val="none"/>
        </w:rPr>
        <w:t>u</w:t>
      </w:r>
      <w:r w:rsidRPr="033FC3DA" w:rsidR="033FC3DA">
        <w:rPr>
          <w:i w:val="0"/>
          <w:iCs w:val="0"/>
          <w:u w:val="none"/>
        </w:rPr>
        <w:t>r</w:t>
      </w:r>
      <w:r w:rsidRPr="033FC3DA" w:rsidR="033FC3DA">
        <w:rPr>
          <w:i w:val="0"/>
          <w:iCs w:val="0"/>
          <w:u w:val="none"/>
        </w:rPr>
        <w:t>e</w:t>
      </w:r>
      <w:r w:rsidRPr="033FC3DA" w:rsidR="033FC3DA">
        <w:rPr>
          <w:i w:val="0"/>
          <w:iCs w:val="0"/>
          <w:u w:val="none"/>
        </w:rPr>
        <w:t>d</w:t>
      </w:r>
      <w:r w:rsidRPr="033FC3DA" w:rsidR="033FC3DA">
        <w:rPr>
          <w:i w:val="0"/>
          <w:iCs w:val="0"/>
          <w:u w:val="none"/>
        </w:rPr>
        <w:t>,</w:t>
      </w:r>
      <w:r w:rsidRPr="033FC3DA" w:rsidR="033FC3DA">
        <w:rPr>
          <w:i w:val="0"/>
          <w:iCs w:val="0"/>
          <w:u w:val="none"/>
        </w:rPr>
        <w:t xml:space="preserve"> </w:t>
      </w:r>
      <w:r w:rsidRPr="033FC3DA" w:rsidR="033FC3DA">
        <w:rPr>
          <w:i w:val="0"/>
          <w:iCs w:val="0"/>
          <w:u w:val="none"/>
        </w:rPr>
        <w:t>a</w:t>
      </w:r>
      <w:r w:rsidRPr="033FC3DA" w:rsidR="033FC3DA">
        <w:rPr>
          <w:i w:val="0"/>
          <w:iCs w:val="0"/>
          <w:u w:val="none"/>
        </w:rPr>
        <w:t>n</w:t>
      </w:r>
      <w:r w:rsidRPr="033FC3DA" w:rsidR="033FC3DA">
        <w:rPr>
          <w:i w:val="0"/>
          <w:iCs w:val="0"/>
          <w:u w:val="none"/>
        </w:rPr>
        <w:t>d</w:t>
      </w:r>
      <w:r w:rsidRPr="033FC3DA" w:rsidR="033FC3DA">
        <w:rPr>
          <w:i w:val="0"/>
          <w:iCs w:val="0"/>
          <w:u w:val="none"/>
        </w:rPr>
        <w:t xml:space="preserve"> </w:t>
      </w:r>
      <w:r w:rsidRPr="033FC3DA" w:rsidR="033FC3DA">
        <w:rPr>
          <w:i w:val="0"/>
          <w:iCs w:val="0"/>
          <w:u w:val="none"/>
        </w:rPr>
        <w:t>h</w:t>
      </w:r>
      <w:r w:rsidRPr="033FC3DA" w:rsidR="033FC3DA">
        <w:rPr>
          <w:i w:val="0"/>
          <w:iCs w:val="0"/>
          <w:u w:val="none"/>
        </w:rPr>
        <w:t>e</w:t>
      </w:r>
      <w:r w:rsidRPr="033FC3DA" w:rsidR="033FC3DA">
        <w:rPr>
          <w:i w:val="0"/>
          <w:iCs w:val="0"/>
          <w:u w:val="none"/>
        </w:rPr>
        <w:t>r</w:t>
      </w:r>
      <w:r w:rsidRPr="033FC3DA" w:rsidR="033FC3DA">
        <w:rPr>
          <w:i w:val="0"/>
          <w:iCs w:val="0"/>
          <w:u w:val="none"/>
        </w:rPr>
        <w:t xml:space="preserve"> </w:t>
      </w:r>
      <w:r w:rsidRPr="033FC3DA" w:rsidR="033FC3DA">
        <w:rPr>
          <w:i w:val="0"/>
          <w:iCs w:val="0"/>
          <w:u w:val="none"/>
        </w:rPr>
        <w:t>j</w:t>
      </w:r>
      <w:r w:rsidRPr="033FC3DA" w:rsidR="033FC3DA">
        <w:rPr>
          <w:i w:val="0"/>
          <w:iCs w:val="0"/>
          <w:u w:val="none"/>
        </w:rPr>
        <w:t>o</w:t>
      </w:r>
      <w:r w:rsidRPr="033FC3DA" w:rsidR="033FC3DA">
        <w:rPr>
          <w:i w:val="0"/>
          <w:iCs w:val="0"/>
          <w:u w:val="none"/>
        </w:rPr>
        <w:t>u</w:t>
      </w:r>
      <w:r w:rsidRPr="033FC3DA" w:rsidR="033FC3DA">
        <w:rPr>
          <w:i w:val="0"/>
          <w:iCs w:val="0"/>
          <w:u w:val="none"/>
        </w:rPr>
        <w:t>r</w:t>
      </w:r>
      <w:r w:rsidRPr="033FC3DA" w:rsidR="033FC3DA">
        <w:rPr>
          <w:i w:val="0"/>
          <w:iCs w:val="0"/>
          <w:u w:val="none"/>
        </w:rPr>
        <w:t>n</w:t>
      </w:r>
      <w:r w:rsidRPr="033FC3DA" w:rsidR="033FC3DA">
        <w:rPr>
          <w:i w:val="0"/>
          <w:iCs w:val="0"/>
          <w:u w:val="none"/>
        </w:rPr>
        <w:t>e</w:t>
      </w:r>
      <w:r w:rsidRPr="033FC3DA" w:rsidR="033FC3DA">
        <w:rPr>
          <w:i w:val="0"/>
          <w:iCs w:val="0"/>
          <w:u w:val="none"/>
        </w:rPr>
        <w:t>y</w:t>
      </w:r>
      <w:r w:rsidRPr="033FC3DA" w:rsidR="033FC3DA">
        <w:rPr>
          <w:i w:val="0"/>
          <w:iCs w:val="0"/>
          <w:u w:val="none"/>
        </w:rPr>
        <w:t xml:space="preserve"> </w:t>
      </w:r>
      <w:r w:rsidRPr="033FC3DA" w:rsidR="033FC3DA">
        <w:rPr>
          <w:i w:val="0"/>
          <w:iCs w:val="0"/>
          <w:u w:val="none"/>
        </w:rPr>
        <w:t>t</w:t>
      </w:r>
      <w:r w:rsidRPr="033FC3DA" w:rsidR="033FC3DA">
        <w:rPr>
          <w:i w:val="0"/>
          <w:iCs w:val="0"/>
          <w:u w:val="none"/>
        </w:rPr>
        <w:t>o</w:t>
      </w:r>
      <w:r w:rsidRPr="033FC3DA" w:rsidR="033FC3DA">
        <w:rPr>
          <w:i w:val="0"/>
          <w:iCs w:val="0"/>
          <w:u w:val="none"/>
        </w:rPr>
        <w:t xml:space="preserve"> </w:t>
      </w:r>
      <w:r w:rsidRPr="033FC3DA" w:rsidR="033FC3DA">
        <w:rPr>
          <w:i w:val="0"/>
          <w:iCs w:val="0"/>
          <w:u w:val="none"/>
        </w:rPr>
        <w:t>f</w:t>
      </w:r>
      <w:r w:rsidRPr="033FC3DA" w:rsidR="033FC3DA">
        <w:rPr>
          <w:i w:val="0"/>
          <w:iCs w:val="0"/>
          <w:u w:val="none"/>
        </w:rPr>
        <w:t>r</w:t>
      </w:r>
      <w:r w:rsidRPr="033FC3DA" w:rsidR="033FC3DA">
        <w:rPr>
          <w:i w:val="0"/>
          <w:iCs w:val="0"/>
          <w:u w:val="none"/>
        </w:rPr>
        <w:t>e</w:t>
      </w:r>
      <w:r w:rsidRPr="033FC3DA" w:rsidR="033FC3DA">
        <w:rPr>
          <w:i w:val="0"/>
          <w:iCs w:val="0"/>
          <w:u w:val="none"/>
        </w:rPr>
        <w:t>e</w:t>
      </w:r>
      <w:r w:rsidRPr="033FC3DA" w:rsidR="033FC3DA">
        <w:rPr>
          <w:i w:val="0"/>
          <w:iCs w:val="0"/>
          <w:u w:val="none"/>
        </w:rPr>
        <w:t>d</w:t>
      </w:r>
      <w:r w:rsidRPr="033FC3DA" w:rsidR="033FC3DA">
        <w:rPr>
          <w:i w:val="0"/>
          <w:iCs w:val="0"/>
          <w:u w:val="none"/>
        </w:rPr>
        <w:t>o</w:t>
      </w:r>
      <w:r w:rsidRPr="033FC3DA" w:rsidR="033FC3DA">
        <w:rPr>
          <w:i w:val="0"/>
          <w:iCs w:val="0"/>
          <w:u w:val="none"/>
        </w:rPr>
        <w:t>m</w:t>
      </w:r>
      <w:r w:rsidRPr="033FC3DA" w:rsidR="033FC3DA">
        <w:rPr>
          <w:i w:val="0"/>
          <w:iCs w:val="0"/>
          <w:u w:val="none"/>
        </w:rPr>
        <w:t xml:space="preserve"> </w:t>
      </w:r>
      <w:r w:rsidRPr="033FC3DA" w:rsidR="033FC3DA">
        <w:rPr>
          <w:i w:val="0"/>
          <w:iCs w:val="0"/>
          <w:u w:val="none"/>
        </w:rPr>
        <w:t>f</w:t>
      </w:r>
      <w:r w:rsidRPr="033FC3DA" w:rsidR="033FC3DA">
        <w:rPr>
          <w:i w:val="0"/>
          <w:iCs w:val="0"/>
          <w:u w:val="none"/>
        </w:rPr>
        <w:t>o</w:t>
      </w:r>
      <w:r w:rsidRPr="033FC3DA" w:rsidR="033FC3DA">
        <w:rPr>
          <w:i w:val="0"/>
          <w:iCs w:val="0"/>
          <w:u w:val="none"/>
        </w:rPr>
        <w:t>r</w:t>
      </w:r>
      <w:r w:rsidRPr="033FC3DA" w:rsidR="033FC3DA">
        <w:rPr>
          <w:i w:val="0"/>
          <w:iCs w:val="0"/>
          <w:u w:val="none"/>
        </w:rPr>
        <w:t xml:space="preserve"> </w:t>
      </w:r>
      <w:r w:rsidRPr="033FC3DA" w:rsidR="033FC3DA">
        <w:rPr>
          <w:i w:val="0"/>
          <w:iCs w:val="0"/>
          <w:u w:val="none"/>
        </w:rPr>
        <w:t>h</w:t>
      </w:r>
      <w:r w:rsidRPr="033FC3DA" w:rsidR="033FC3DA">
        <w:rPr>
          <w:i w:val="0"/>
          <w:iCs w:val="0"/>
          <w:u w:val="none"/>
        </w:rPr>
        <w:t>e</w:t>
      </w:r>
      <w:r w:rsidRPr="033FC3DA" w:rsidR="033FC3DA">
        <w:rPr>
          <w:i w:val="0"/>
          <w:iCs w:val="0"/>
          <w:u w:val="none"/>
        </w:rPr>
        <w:t>r</w:t>
      </w:r>
      <w:r w:rsidRPr="033FC3DA" w:rsidR="033FC3DA">
        <w:rPr>
          <w:i w:val="0"/>
          <w:iCs w:val="0"/>
          <w:u w:val="none"/>
        </w:rPr>
        <w:t>s</w:t>
      </w:r>
      <w:r w:rsidRPr="033FC3DA" w:rsidR="033FC3DA">
        <w:rPr>
          <w:i w:val="0"/>
          <w:iCs w:val="0"/>
          <w:u w:val="none"/>
        </w:rPr>
        <w:t>e</w:t>
      </w:r>
      <w:r w:rsidRPr="033FC3DA" w:rsidR="033FC3DA">
        <w:rPr>
          <w:i w:val="0"/>
          <w:iCs w:val="0"/>
          <w:u w:val="none"/>
        </w:rPr>
        <w:t>l</w:t>
      </w:r>
      <w:r w:rsidRPr="033FC3DA" w:rsidR="033FC3DA">
        <w:rPr>
          <w:i w:val="0"/>
          <w:iCs w:val="0"/>
          <w:u w:val="none"/>
        </w:rPr>
        <w:t>f</w:t>
      </w:r>
      <w:r w:rsidRPr="033FC3DA" w:rsidR="033FC3DA">
        <w:rPr>
          <w:i w:val="0"/>
          <w:iCs w:val="0"/>
          <w:u w:val="none"/>
        </w:rPr>
        <w:t xml:space="preserve"> </w:t>
      </w:r>
      <w:r w:rsidRPr="033FC3DA" w:rsidR="033FC3DA">
        <w:rPr>
          <w:i w:val="0"/>
          <w:iCs w:val="0"/>
          <w:u w:val="none"/>
        </w:rPr>
        <w:t>a</w:t>
      </w:r>
      <w:r w:rsidRPr="033FC3DA" w:rsidR="033FC3DA">
        <w:rPr>
          <w:i w:val="0"/>
          <w:iCs w:val="0"/>
          <w:u w:val="none"/>
        </w:rPr>
        <w:t>n</w:t>
      </w:r>
      <w:r w:rsidRPr="033FC3DA" w:rsidR="033FC3DA">
        <w:rPr>
          <w:i w:val="0"/>
          <w:iCs w:val="0"/>
          <w:u w:val="none"/>
        </w:rPr>
        <w:t>d</w:t>
      </w:r>
      <w:r w:rsidRPr="033FC3DA" w:rsidR="033FC3DA">
        <w:rPr>
          <w:i w:val="0"/>
          <w:iCs w:val="0"/>
          <w:u w:val="none"/>
        </w:rPr>
        <w:t xml:space="preserve"> </w:t>
      </w:r>
      <w:r w:rsidRPr="033FC3DA" w:rsidR="033FC3DA">
        <w:rPr>
          <w:i w:val="0"/>
          <w:iCs w:val="0"/>
          <w:u w:val="none"/>
        </w:rPr>
        <w:t>h</w:t>
      </w:r>
      <w:r w:rsidRPr="033FC3DA" w:rsidR="033FC3DA">
        <w:rPr>
          <w:i w:val="0"/>
          <w:iCs w:val="0"/>
          <w:u w:val="none"/>
        </w:rPr>
        <w:t>e</w:t>
      </w:r>
      <w:r w:rsidRPr="033FC3DA" w:rsidR="033FC3DA">
        <w:rPr>
          <w:i w:val="0"/>
          <w:iCs w:val="0"/>
          <w:u w:val="none"/>
        </w:rPr>
        <w:t>r</w:t>
      </w:r>
      <w:r w:rsidRPr="033FC3DA" w:rsidR="033FC3DA">
        <w:rPr>
          <w:i w:val="0"/>
          <w:iCs w:val="0"/>
          <w:u w:val="none"/>
        </w:rPr>
        <w:t xml:space="preserve"> </w:t>
      </w:r>
      <w:r w:rsidRPr="033FC3DA" w:rsidR="033FC3DA">
        <w:rPr>
          <w:i w:val="0"/>
          <w:iCs w:val="0"/>
          <w:u w:val="none"/>
        </w:rPr>
        <w:t>c</w:t>
      </w:r>
      <w:r w:rsidRPr="033FC3DA" w:rsidR="033FC3DA">
        <w:rPr>
          <w:i w:val="0"/>
          <w:iCs w:val="0"/>
          <w:u w:val="none"/>
        </w:rPr>
        <w:t>h</w:t>
      </w:r>
      <w:r w:rsidRPr="033FC3DA" w:rsidR="033FC3DA">
        <w:rPr>
          <w:i w:val="0"/>
          <w:iCs w:val="0"/>
          <w:u w:val="none"/>
        </w:rPr>
        <w:t>i</w:t>
      </w:r>
      <w:r w:rsidRPr="033FC3DA" w:rsidR="033FC3DA">
        <w:rPr>
          <w:i w:val="0"/>
          <w:iCs w:val="0"/>
          <w:u w:val="none"/>
        </w:rPr>
        <w:t>l</w:t>
      </w:r>
      <w:r w:rsidRPr="033FC3DA" w:rsidR="033FC3DA">
        <w:rPr>
          <w:i w:val="0"/>
          <w:iCs w:val="0"/>
          <w:u w:val="none"/>
        </w:rPr>
        <w:t>d</w:t>
      </w:r>
      <w:r w:rsidRPr="033FC3DA" w:rsidR="033FC3DA">
        <w:rPr>
          <w:i w:val="0"/>
          <w:iCs w:val="0"/>
          <w:u w:val="none"/>
        </w:rPr>
        <w:t>r</w:t>
      </w:r>
      <w:r w:rsidRPr="033FC3DA" w:rsidR="033FC3DA">
        <w:rPr>
          <w:i w:val="0"/>
          <w:iCs w:val="0"/>
          <w:u w:val="none"/>
        </w:rPr>
        <w:t>e</w:t>
      </w:r>
      <w:r w:rsidRPr="033FC3DA" w:rsidR="033FC3DA">
        <w:rPr>
          <w:i w:val="0"/>
          <w:iCs w:val="0"/>
          <w:u w:val="none"/>
        </w:rPr>
        <w:t>n</w:t>
      </w:r>
      <w:r w:rsidRPr="033FC3DA" w:rsidR="033FC3DA">
        <w:rPr>
          <w:i w:val="0"/>
          <w:iCs w:val="0"/>
          <w:u w:val="none"/>
        </w:rPr>
        <w:t>.</w:t>
      </w:r>
      <w:r w:rsidRPr="033FC3DA" w:rsidR="033FC3DA">
        <w:rPr>
          <w:i w:val="0"/>
          <w:iCs w:val="0"/>
          <w:u w:val="none"/>
        </w:rPr>
        <w:t xml:space="preserve"> </w:t>
      </w:r>
    </w:p>
    <w:p w:rsidR="005E1378" w:rsidP="033FC3DA" w:rsidRDefault="416FE275" w14:paraId="58A33E58" w14:textId="17179994">
      <w:pPr>
        <w:ind w:left="0"/>
        <w:rPr>
          <w:rFonts w:ascii="Calibri" w:hAnsi="Calibri" w:eastAsia="Calibri" w:cs="Calibri"/>
          <w:color w:val="201F1E"/>
        </w:rPr>
      </w:pPr>
      <w:r w:rsidRPr="033FC3DA" w:rsidR="1E4D6412">
        <w:rPr>
          <w:rFonts w:ascii="Calibri" w:hAnsi="Calibri" w:eastAsia="Calibri" w:cs="Calibri"/>
          <w:color w:val="201F1E"/>
        </w:rPr>
        <w:t xml:space="preserve">Honorée </w:t>
      </w:r>
      <w:proofErr w:type="spellStart"/>
      <w:r w:rsidRPr="033FC3DA" w:rsidR="1E4D6412">
        <w:rPr>
          <w:rFonts w:ascii="Calibri" w:hAnsi="Calibri" w:eastAsia="Calibri" w:cs="Calibri"/>
          <w:color w:val="201F1E"/>
        </w:rPr>
        <w:t>Fannone</w:t>
      </w:r>
      <w:proofErr w:type="spellEnd"/>
      <w:r w:rsidRPr="033FC3DA" w:rsidR="1E4D6412">
        <w:rPr>
          <w:rFonts w:ascii="Calibri" w:hAnsi="Calibri" w:eastAsia="Calibri" w:cs="Calibri"/>
          <w:color w:val="201F1E"/>
        </w:rPr>
        <w:t xml:space="preserve"> Jeffers –</w:t>
      </w:r>
      <w:r w:rsidRPr="033FC3DA" w:rsidR="1E4D6412">
        <w:rPr>
          <w:rFonts w:ascii="Calibri" w:hAnsi="Calibri" w:eastAsia="Calibri" w:cs="Calibri"/>
          <w:i w:val="1"/>
          <w:iCs w:val="1"/>
          <w:color w:val="201F1E"/>
        </w:rPr>
        <w:t>The Love Songs of W.E.B. Du Bois, (2021)</w:t>
      </w:r>
      <w:r w:rsidRPr="033FC3DA" w:rsidR="1E4D6412">
        <w:rPr>
          <w:rFonts w:ascii="Calibri" w:hAnsi="Calibri" w:eastAsia="Calibri" w:cs="Calibri"/>
          <w:color w:val="201F1E"/>
        </w:rPr>
        <w:t>– This novel explores the legacies of slavery across multiple generations of one American family, spanning the colonial slave trade through to the present day. It explores identity and the uncovering of a history of slavery and resistance.</w:t>
      </w:r>
    </w:p>
    <w:p w:rsidR="62B7EED2" w:rsidP="62B7EED2" w:rsidRDefault="62B7EED2" w14:paraId="28AA637F" w14:textId="455E1C49">
      <w:pPr>
        <w:rPr>
          <w:rFonts w:ascii="Calibri" w:hAnsi="Calibri" w:eastAsia="Calibri" w:cs="Calibri"/>
          <w:color w:val="201F1E"/>
        </w:rPr>
      </w:pPr>
      <w:r w:rsidRPr="033FC3DA" w:rsidR="62B7EED2">
        <w:rPr>
          <w:rFonts w:ascii="Calibri" w:hAnsi="Calibri" w:eastAsia="Calibri" w:cs="Calibri"/>
          <w:color w:val="201F1E"/>
        </w:rPr>
        <w:t xml:space="preserve">Toni Morrison, </w:t>
      </w:r>
      <w:r w:rsidRPr="033FC3DA" w:rsidR="62B7EED2">
        <w:rPr>
          <w:rFonts w:ascii="Calibri" w:hAnsi="Calibri" w:eastAsia="Calibri" w:cs="Calibri"/>
          <w:i w:val="1"/>
          <w:iCs w:val="1"/>
          <w:color w:val="201F1E"/>
        </w:rPr>
        <w:t xml:space="preserve">Beloved </w:t>
      </w:r>
      <w:r w:rsidRPr="033FC3DA" w:rsidR="62B7EED2">
        <w:rPr>
          <w:rFonts w:ascii="Calibri" w:hAnsi="Calibri" w:eastAsia="Calibri" w:cs="Calibri"/>
          <w:color w:val="201F1E"/>
        </w:rPr>
        <w:t xml:space="preserve">(1988) - </w:t>
      </w:r>
      <w:r w:rsidRPr="033FC3DA" w:rsidR="62B7EED2">
        <w:rPr>
          <w:rFonts w:ascii="Calibri" w:hAnsi="Calibri" w:eastAsia="Calibri" w:cs="Calibri"/>
          <w:i w:val="1"/>
          <w:iCs w:val="1"/>
          <w:color w:val="201F1E"/>
        </w:rPr>
        <w:t xml:space="preserve">the </w:t>
      </w:r>
      <w:r w:rsidRPr="033FC3DA" w:rsidR="62B7EED2">
        <w:rPr>
          <w:rFonts w:ascii="Calibri" w:hAnsi="Calibri" w:eastAsia="Calibri" w:cs="Calibri"/>
          <w:color w:val="201F1E"/>
        </w:rPr>
        <w:t xml:space="preserve">twentieth-century US novel; a powerful, beautiful working through of transatlantic slavery and its personal, intergenerational, and national legacies (see also Morrison, </w:t>
      </w:r>
      <w:r w:rsidRPr="033FC3DA" w:rsidR="62B7EED2">
        <w:rPr>
          <w:rFonts w:ascii="Calibri" w:hAnsi="Calibri" w:eastAsia="Calibri" w:cs="Calibri"/>
          <w:i w:val="1"/>
          <w:iCs w:val="1"/>
          <w:color w:val="201F1E"/>
        </w:rPr>
        <w:t>Playing in the Dark</w:t>
      </w:r>
      <w:r w:rsidRPr="033FC3DA" w:rsidR="62B7EED2">
        <w:rPr>
          <w:rFonts w:ascii="Calibri" w:hAnsi="Calibri" w:eastAsia="Calibri" w:cs="Calibri"/>
          <w:color w:val="201F1E"/>
        </w:rPr>
        <w:t>)</w:t>
      </w:r>
    </w:p>
    <w:p w:rsidR="416FE275" w:rsidP="033FC3DA" w:rsidRDefault="416FE275" w14:paraId="707C9571" w14:textId="1ACF4959">
      <w:pPr>
        <w:ind/>
        <w:rPr>
          <w:rFonts w:ascii="Calibri" w:hAnsi="Calibri" w:eastAsia="Calibri" w:cs="Calibri"/>
          <w:color w:val="201F1E"/>
        </w:rPr>
      </w:pPr>
      <w:r w:rsidRPr="033FC3DA" w:rsidR="1E4D6412">
        <w:rPr>
          <w:rFonts w:ascii="Calibri" w:hAnsi="Calibri" w:eastAsia="Calibri" w:cs="Calibri"/>
          <w:color w:val="201F1E"/>
        </w:rPr>
        <w:t>Toni Morrison,</w:t>
      </w:r>
      <w:r w:rsidRPr="033FC3DA" w:rsidR="1E4D6412">
        <w:rPr>
          <w:rFonts w:ascii="Calibri" w:hAnsi="Calibri" w:eastAsia="Calibri" w:cs="Calibri"/>
          <w:i w:val="1"/>
          <w:iCs w:val="1"/>
          <w:color w:val="201F1E"/>
        </w:rPr>
        <w:t xml:space="preserve"> A Mercy, </w:t>
      </w:r>
      <w:r w:rsidRPr="033FC3DA" w:rsidR="1E4D6412">
        <w:rPr>
          <w:rFonts w:ascii="Calibri" w:hAnsi="Calibri" w:eastAsia="Calibri" w:cs="Calibri"/>
          <w:color w:val="201F1E"/>
        </w:rPr>
        <w:t>(2008)</w:t>
      </w:r>
      <w:r w:rsidRPr="033FC3DA" w:rsidR="1E4D6412">
        <w:rPr>
          <w:rFonts w:ascii="Calibri" w:hAnsi="Calibri" w:eastAsia="Calibri" w:cs="Calibri"/>
          <w:color w:val="201F1E"/>
        </w:rPr>
        <w:t>- Taking place in the late 17</w:t>
      </w:r>
      <w:r w:rsidRPr="033FC3DA" w:rsidR="1E4D6412">
        <w:rPr>
          <w:rFonts w:ascii="Calibri" w:hAnsi="Calibri" w:eastAsia="Calibri" w:cs="Calibri"/>
          <w:color w:val="201F1E"/>
          <w:vertAlign w:val="superscript"/>
        </w:rPr>
        <w:t>th</w:t>
      </w:r>
      <w:r w:rsidRPr="033FC3DA" w:rsidR="1E4D6412">
        <w:rPr>
          <w:rFonts w:ascii="Calibri" w:hAnsi="Calibri" w:eastAsia="Calibri" w:cs="Calibri"/>
          <w:color w:val="201F1E"/>
        </w:rPr>
        <w:t xml:space="preserve"> century, this novel tells the story of a European </w:t>
      </w:r>
      <w:r w:rsidRPr="033FC3DA" w:rsidR="1E4D6412">
        <w:rPr>
          <w:rFonts w:ascii="Calibri" w:hAnsi="Calibri" w:eastAsia="Calibri" w:cs="Calibri"/>
          <w:color w:val="201F1E"/>
        </w:rPr>
        <w:t xml:space="preserve">farmer, his purchased wife, and household of white, African and Native American </w:t>
      </w:r>
      <w:r w:rsidRPr="033FC3DA" w:rsidR="1E4D6412">
        <w:rPr>
          <w:rFonts w:ascii="Calibri" w:hAnsi="Calibri" w:eastAsia="Calibri" w:cs="Calibri"/>
          <w:color w:val="201F1E"/>
        </w:rPr>
        <w:t>Slaves, exploring relationships, loss, and colonialism.</w:t>
      </w:r>
    </w:p>
    <w:p w:rsidR="62B7EED2" w:rsidP="033FC3DA" w:rsidRDefault="62B7EED2" w14:paraId="4D95CD69" w14:textId="6DBE3737">
      <w:pPr>
        <w:rPr>
          <w:rFonts w:ascii="Calibri" w:hAnsi="Calibri" w:eastAsia="Calibri" w:cs="Calibri"/>
          <w:color w:val="201F1E"/>
        </w:rPr>
      </w:pPr>
      <w:r w:rsidRPr="033FC3DA" w:rsidR="62B7EED2">
        <w:rPr>
          <w:rFonts w:ascii="Calibri" w:hAnsi="Calibri" w:eastAsia="Calibri" w:cs="Calibri"/>
          <w:color w:val="201F1E"/>
        </w:rPr>
        <w:t xml:space="preserve">Yaa Gyasi, </w:t>
      </w:r>
      <w:r w:rsidRPr="033FC3DA" w:rsidR="62B7EED2">
        <w:rPr>
          <w:rFonts w:ascii="Calibri" w:hAnsi="Calibri" w:eastAsia="Calibri" w:cs="Calibri"/>
          <w:i w:val="1"/>
          <w:iCs w:val="1"/>
          <w:color w:val="201F1E"/>
        </w:rPr>
        <w:t xml:space="preserve">Home Going (2016)- </w:t>
      </w:r>
      <w:r w:rsidRPr="033FC3DA" w:rsidR="62B7EED2">
        <w:rPr>
          <w:rFonts w:ascii="Calibri" w:hAnsi="Calibri" w:eastAsia="Calibri" w:cs="Calibri"/>
          <w:i w:val="0"/>
          <w:iCs w:val="0"/>
          <w:color w:val="201F1E"/>
        </w:rPr>
        <w:t>historical fiction novel which follows the lives of two Asante sister; one sold to slavery, and one a slave trader’s wife.</w:t>
      </w:r>
    </w:p>
    <w:p w:rsidR="005E1378" w:rsidP="005E1378" w:rsidRDefault="005E1378" w14:paraId="300B4852" w14:textId="5DCA8C7F">
      <w:pPr>
        <w:pStyle w:val="Heading1"/>
      </w:pPr>
      <w:r w:rsidR="6F2BE145">
        <w:rPr/>
        <w:t>Women’s Writing</w:t>
      </w:r>
    </w:p>
    <w:p w:rsidR="033FC3DA" w:rsidP="033FC3DA" w:rsidRDefault="033FC3DA" w14:paraId="18DA8076" w14:textId="65341371">
      <w:pPr>
        <w:pStyle w:val="Normal"/>
      </w:pPr>
    </w:p>
    <w:p w:rsidR="1E4D6412" w:rsidRDefault="1E4D6412" w14:paraId="62225F55" w14:textId="0161C03C">
      <w:r w:rsidR="1E4D6412">
        <w:rPr/>
        <w:t xml:space="preserve">Audre Lorde, </w:t>
      </w:r>
      <w:r w:rsidRPr="033FC3DA" w:rsidR="1E4D6412">
        <w:rPr>
          <w:i w:val="1"/>
          <w:iCs w:val="1"/>
        </w:rPr>
        <w:t>The Cancer Journals</w:t>
      </w:r>
      <w:r w:rsidR="1E4D6412">
        <w:rPr/>
        <w:t>, (1980)</w:t>
      </w:r>
      <w:r w:rsidR="1E4D6412">
        <w:rPr/>
        <w:t xml:space="preserve">-A powerful and poetic nonfiction text, which follows Lorde’s struggles with breast cancer, relating </w:t>
      </w:r>
      <w:r w:rsidR="1E4D6412">
        <w:rPr/>
        <w:t>her illness to her advocacy and identity as a black, lesbian feminist.</w:t>
      </w:r>
    </w:p>
    <w:p w:rsidR="62B7EED2" w:rsidP="033FC3DA" w:rsidRDefault="62B7EED2" w14:paraId="608F71C1" w14:textId="0D0AF5E5">
      <w:pPr>
        <w:pStyle w:val="Heading1"/>
        <w:rPr>
          <w:rFonts w:ascii="Calibri" w:hAnsi="Calibri" w:eastAsia="游明朝" w:cs="Arial" w:asciiTheme="minorAscii" w:hAnsiTheme="minorAscii" w:eastAsiaTheme="minorEastAsia" w:cstheme="minorBidi"/>
          <w:color w:val="auto"/>
          <w:sz w:val="22"/>
          <w:szCs w:val="22"/>
        </w:rPr>
      </w:pPr>
      <w:r w:rsidRPr="033FC3DA" w:rsidR="62B7EED2">
        <w:rPr>
          <w:rFonts w:ascii="Calibri" w:hAnsi="Calibri" w:eastAsia="游明朝" w:cs="Arial" w:asciiTheme="minorAscii" w:hAnsiTheme="minorAscii" w:eastAsiaTheme="minorEastAsia" w:cstheme="minorBidi"/>
          <w:color w:val="auto"/>
          <w:sz w:val="22"/>
          <w:szCs w:val="22"/>
        </w:rPr>
        <w:t xml:space="preserve">Bernardine Evaristo, </w:t>
      </w:r>
      <w:r w:rsidRPr="033FC3DA" w:rsidR="62B7EED2">
        <w:rPr>
          <w:rFonts w:ascii="Calibri" w:hAnsi="Calibri" w:eastAsia="游明朝" w:cs="Arial" w:asciiTheme="minorAscii" w:hAnsiTheme="minorAscii" w:eastAsiaTheme="minorEastAsia" w:cstheme="minorBidi"/>
          <w:i w:val="1"/>
          <w:iCs w:val="1"/>
          <w:color w:val="auto"/>
          <w:sz w:val="22"/>
          <w:szCs w:val="22"/>
        </w:rPr>
        <w:t xml:space="preserve">Lara </w:t>
      </w:r>
      <w:r w:rsidRPr="033FC3DA" w:rsidR="62B7EED2">
        <w:rPr>
          <w:rFonts w:ascii="Calibri" w:hAnsi="Calibri" w:eastAsia="游明朝" w:cs="Arial" w:asciiTheme="minorAscii" w:hAnsiTheme="minorAscii" w:eastAsiaTheme="minorEastAsia" w:cstheme="minorBidi"/>
          <w:i w:val="0"/>
          <w:iCs w:val="0"/>
          <w:color w:val="auto"/>
          <w:sz w:val="22"/>
          <w:szCs w:val="22"/>
        </w:rPr>
        <w:t>(1997)-semi-autobiographical verse-novel, navigating generations of ancestral hardship and identity, by the eponymous protagonist; a mixed-race girl raised in Woolwich.</w:t>
      </w:r>
    </w:p>
    <w:p w:rsidR="48A5B31B" w:rsidP="033FC3DA" w:rsidRDefault="7EDF4F06" w14:paraId="3FF333C9" w14:textId="5C4EC3E0">
      <w:pPr>
        <w:pStyle w:val="Heading1"/>
        <w:rPr>
          <w:rFonts w:ascii="Calibri" w:hAnsi="Calibri" w:eastAsia="游明朝" w:cs="Arial" w:asciiTheme="minorAscii" w:hAnsiTheme="minorAscii" w:eastAsiaTheme="minorEastAsia" w:cstheme="minorBidi"/>
          <w:color w:val="auto"/>
          <w:sz w:val="22"/>
          <w:szCs w:val="22"/>
        </w:rPr>
      </w:pPr>
      <w:r w:rsidRPr="033FC3DA" w:rsidR="414938B3">
        <w:rPr>
          <w:rFonts w:ascii="Calibri" w:hAnsi="Calibri" w:eastAsia="游明朝" w:cs="Arial" w:asciiTheme="minorAscii" w:hAnsiTheme="minorAscii" w:eastAsiaTheme="minorEastAsia" w:cstheme="minorBidi"/>
          <w:color w:val="auto"/>
          <w:sz w:val="22"/>
          <w:szCs w:val="22"/>
        </w:rPr>
        <w:t xml:space="preserve">Dima </w:t>
      </w:r>
      <w:proofErr w:type="spellStart"/>
      <w:r w:rsidRPr="033FC3DA" w:rsidR="414938B3">
        <w:rPr>
          <w:rFonts w:ascii="Calibri" w:hAnsi="Calibri" w:eastAsia="游明朝" w:cs="Arial" w:asciiTheme="minorAscii" w:hAnsiTheme="minorAscii" w:eastAsiaTheme="minorEastAsia" w:cstheme="minorBidi"/>
          <w:color w:val="auto"/>
          <w:sz w:val="22"/>
          <w:szCs w:val="22"/>
        </w:rPr>
        <w:t>Alzayat</w:t>
      </w:r>
      <w:proofErr w:type="spellEnd"/>
      <w:r w:rsidRPr="033FC3DA" w:rsidR="414938B3">
        <w:rPr>
          <w:rFonts w:ascii="Calibri" w:hAnsi="Calibri" w:eastAsia="游明朝" w:cs="Arial" w:asciiTheme="minorAscii" w:hAnsiTheme="minorAscii" w:eastAsiaTheme="minorEastAsia" w:cstheme="minorBidi"/>
          <w:color w:val="auto"/>
          <w:sz w:val="22"/>
          <w:szCs w:val="22"/>
        </w:rPr>
        <w:t xml:space="preserve">, </w:t>
      </w:r>
      <w:r w:rsidRPr="033FC3DA" w:rsidR="414938B3">
        <w:rPr>
          <w:rFonts w:ascii="Calibri" w:hAnsi="Calibri" w:eastAsia="游明朝" w:cs="Arial" w:asciiTheme="minorAscii" w:hAnsiTheme="minorAscii" w:eastAsiaTheme="minorEastAsia" w:cstheme="minorBidi"/>
          <w:i w:val="1"/>
          <w:iCs w:val="1"/>
          <w:color w:val="auto"/>
          <w:sz w:val="22"/>
          <w:szCs w:val="22"/>
        </w:rPr>
        <w:t xml:space="preserve">Alligator and Other </w:t>
      </w:r>
      <w:r w:rsidRPr="033FC3DA" w:rsidR="414938B3">
        <w:rPr>
          <w:rFonts w:ascii="Calibri" w:hAnsi="Calibri" w:eastAsia="游明朝" w:cs="Arial" w:asciiTheme="minorAscii" w:hAnsiTheme="minorAscii" w:eastAsiaTheme="minorEastAsia" w:cstheme="minorBidi"/>
          <w:i w:val="0"/>
          <w:iCs w:val="0"/>
          <w:color w:val="auto"/>
          <w:sz w:val="22"/>
          <w:szCs w:val="22"/>
        </w:rPr>
        <w:t>Stories</w:t>
      </w:r>
      <w:r w:rsidRPr="033FC3DA" w:rsidR="414938B3">
        <w:rPr>
          <w:rFonts w:ascii="Calibri" w:hAnsi="Calibri" w:eastAsia="游明朝" w:cs="Arial" w:asciiTheme="minorAscii" w:hAnsiTheme="minorAscii" w:eastAsiaTheme="minorEastAsia" w:cstheme="minorBidi"/>
          <w:color w:val="auto"/>
          <w:sz w:val="22"/>
          <w:szCs w:val="22"/>
        </w:rPr>
        <w:t xml:space="preserve"> (2021) - a collection of the </w:t>
      </w:r>
      <w:r w:rsidRPr="033FC3DA" w:rsidR="414938B3">
        <w:rPr>
          <w:rFonts w:ascii="Calibri" w:hAnsi="Calibri" w:eastAsia="游明朝" w:cs="Arial" w:asciiTheme="minorAscii" w:hAnsiTheme="minorAscii" w:eastAsiaTheme="minorEastAsia" w:cstheme="minorBidi"/>
          <w:color w:val="auto"/>
          <w:sz w:val="22"/>
          <w:szCs w:val="22"/>
        </w:rPr>
        <w:t>Syrian American</w:t>
      </w:r>
      <w:r w:rsidRPr="033FC3DA" w:rsidR="414938B3">
        <w:rPr>
          <w:rFonts w:ascii="Calibri" w:hAnsi="Calibri" w:eastAsia="游明朝" w:cs="Arial" w:asciiTheme="minorAscii" w:hAnsiTheme="minorAscii" w:eastAsiaTheme="minorEastAsia" w:cstheme="minorBidi"/>
          <w:color w:val="auto"/>
          <w:sz w:val="22"/>
          <w:szCs w:val="22"/>
        </w:rPr>
        <w:t xml:space="preserve"> experience, with a powerful </w:t>
      </w:r>
      <w:r w:rsidRPr="033FC3DA" w:rsidR="62B7EED2">
        <w:rPr>
          <w:rFonts w:ascii="Calibri" w:hAnsi="Calibri" w:eastAsia="游明朝" w:cs="Arial" w:asciiTheme="minorAscii" w:hAnsiTheme="minorAscii" w:eastAsiaTheme="minorEastAsia" w:cstheme="minorBidi"/>
          <w:color w:val="auto"/>
          <w:sz w:val="22"/>
          <w:szCs w:val="22"/>
        </w:rPr>
        <w:t xml:space="preserve">central collage story, by a Lancaster </w:t>
      </w:r>
      <w:r w:rsidRPr="033FC3DA" w:rsidR="62B7EED2">
        <w:rPr>
          <w:rFonts w:ascii="Calibri" w:hAnsi="Calibri" w:eastAsia="游明朝" w:cs="Arial" w:asciiTheme="minorAscii" w:hAnsiTheme="minorAscii" w:eastAsiaTheme="minorEastAsia" w:cstheme="minorBidi"/>
          <w:color w:val="auto"/>
          <w:sz w:val="22"/>
          <w:szCs w:val="22"/>
        </w:rPr>
        <w:t>alumna.</w:t>
      </w:r>
    </w:p>
    <w:p w:rsidR="033FC3DA" w:rsidP="033FC3DA" w:rsidRDefault="033FC3DA" w14:paraId="0F5CD2F8" w14:textId="4CE46DA9">
      <w:pPr>
        <w:pStyle w:val="Normal"/>
      </w:pPr>
    </w:p>
    <w:p w:rsidR="1E4D6412" w:rsidRDefault="1E4D6412" w14:paraId="54939BA0" w14:textId="3EDCEE24">
      <w:r w:rsidR="1E4D6412">
        <w:rPr/>
        <w:t xml:space="preserve">Frances Cha, </w:t>
      </w:r>
      <w:r w:rsidRPr="033FC3DA" w:rsidR="1E4D6412">
        <w:rPr>
          <w:i w:val="1"/>
          <w:iCs w:val="1"/>
        </w:rPr>
        <w:t>If I Had Your Face</w:t>
      </w:r>
      <w:r w:rsidR="1E4D6412">
        <w:rPr/>
        <w:t>, (2020)</w:t>
      </w:r>
      <w:r w:rsidR="1E4D6412">
        <w:rPr/>
        <w:t xml:space="preserve">- set in South Korea, this bold story with multiple POV explores complex social hierarchies </w:t>
      </w:r>
      <w:r w:rsidR="1E4D6412">
        <w:rPr/>
        <w:t>and unrelenting beauty standards.</w:t>
      </w:r>
    </w:p>
    <w:p w:rsidR="1E4D6412" w:rsidP="033FC3DA" w:rsidRDefault="1E4D6412" w14:paraId="1C3B6BF9" w14:textId="213DB88D">
      <w:pPr>
        <w:pStyle w:val="Heading1"/>
        <w:rPr>
          <w:rFonts w:ascii="Calibri" w:hAnsi="Calibri" w:eastAsia="Calibri" w:cs="Calibri" w:asciiTheme="minorAscii" w:hAnsiTheme="minorAscii" w:eastAsiaTheme="minorAscii" w:cstheme="minorAscii"/>
          <w:color w:val="000000" w:themeColor="text1" w:themeTint="FF" w:themeShade="FF"/>
          <w:sz w:val="22"/>
          <w:szCs w:val="22"/>
        </w:rPr>
      </w:pPr>
      <w:r w:rsidRPr="033FC3DA" w:rsidR="1E4D6412">
        <w:rPr>
          <w:rFonts w:ascii="Calibri" w:hAnsi="Calibri" w:eastAsia="游明朝" w:cs="Arial" w:asciiTheme="minorAscii" w:hAnsiTheme="minorAscii" w:eastAsiaTheme="minorEastAsia" w:cstheme="minorBidi"/>
          <w:color w:val="auto"/>
          <w:sz w:val="22"/>
          <w:szCs w:val="22"/>
        </w:rPr>
        <w:t xml:space="preserve">Hoda Barakat, </w:t>
      </w:r>
      <w:r w:rsidRPr="033FC3DA" w:rsidR="1E4D6412">
        <w:rPr>
          <w:rFonts w:ascii="Calibri" w:hAnsi="Calibri" w:eastAsia="游明朝" w:cs="Arial" w:asciiTheme="minorAscii" w:hAnsiTheme="minorAscii" w:eastAsiaTheme="minorEastAsia" w:cstheme="minorBidi"/>
          <w:i w:val="1"/>
          <w:iCs w:val="1"/>
          <w:color w:val="auto"/>
          <w:sz w:val="22"/>
          <w:szCs w:val="22"/>
        </w:rPr>
        <w:t>Voices of the Lost</w:t>
      </w:r>
      <w:r w:rsidRPr="033FC3DA" w:rsidR="1E4D6412">
        <w:rPr>
          <w:rFonts w:ascii="Calibri" w:hAnsi="Calibri" w:eastAsia="游明朝" w:cs="Arial" w:asciiTheme="minorAscii" w:hAnsiTheme="minorAscii" w:eastAsiaTheme="minorEastAsia" w:cstheme="minorBidi"/>
          <w:color w:val="auto"/>
          <w:sz w:val="22"/>
          <w:szCs w:val="22"/>
        </w:rPr>
        <w:t>, trans by Marilyn Booth (2019)</w:t>
      </w:r>
      <w:r w:rsidR="1E4D6412">
        <w:rPr/>
        <w:t xml:space="preserve">- </w:t>
      </w:r>
      <w:r w:rsidRPr="033FC3DA" w:rsidR="1E4D6412">
        <w:rPr>
          <w:rFonts w:ascii="Calibri" w:hAnsi="Calibri" w:eastAsia="Calibri" w:cs="Calibri" w:asciiTheme="minorAscii" w:hAnsiTheme="minorAscii" w:eastAsiaTheme="minorAscii" w:cstheme="minorAscii"/>
          <w:color w:val="000000" w:themeColor="text1" w:themeTint="FF" w:themeShade="FF"/>
          <w:sz w:val="22"/>
          <w:szCs w:val="22"/>
        </w:rPr>
        <w:t xml:space="preserve">a chain of letters explores the experiences of five asylum seekers. Winner of the </w:t>
      </w:r>
      <w:r w:rsidRPr="033FC3DA" w:rsidR="1E4D6412">
        <w:rPr>
          <w:rFonts w:ascii="Calibri" w:hAnsi="Calibri" w:eastAsia="Calibri" w:cs="Calibri" w:asciiTheme="minorAscii" w:hAnsiTheme="minorAscii" w:eastAsiaTheme="minorAscii" w:cstheme="minorAscii"/>
          <w:color w:val="000000" w:themeColor="text1" w:themeTint="FF" w:themeShade="FF"/>
          <w:sz w:val="22"/>
          <w:szCs w:val="22"/>
        </w:rPr>
        <w:t>2019 International prize for Arab Fiction.</w:t>
      </w:r>
    </w:p>
    <w:p w:rsidR="033FC3DA" w:rsidP="033FC3DA" w:rsidRDefault="033FC3DA" w14:paraId="0D7B4F60" w14:textId="7871B6F1">
      <w:pPr>
        <w:pStyle w:val="Heading1"/>
        <w:rPr>
          <w:rFonts w:ascii="Calibri" w:hAnsi="Calibri" w:eastAsia="游明朝" w:cs="Arial" w:asciiTheme="minorAscii" w:hAnsiTheme="minorAscii" w:eastAsiaTheme="minorEastAsia" w:cstheme="minorBidi"/>
          <w:color w:val="auto"/>
          <w:sz w:val="22"/>
          <w:szCs w:val="22"/>
        </w:rPr>
      </w:pPr>
      <w:r w:rsidRPr="033FC3DA" w:rsidR="033FC3DA">
        <w:rPr>
          <w:rFonts w:ascii="Calibri" w:hAnsi="Calibri" w:eastAsia="游明朝" w:cs="Arial" w:asciiTheme="minorAscii" w:hAnsiTheme="minorAscii" w:eastAsiaTheme="minorEastAsia" w:cstheme="minorBidi"/>
          <w:color w:val="auto"/>
          <w:sz w:val="22"/>
          <w:szCs w:val="22"/>
        </w:rPr>
        <w:t xml:space="preserve">Malika </w:t>
      </w:r>
      <w:proofErr w:type="spellStart"/>
      <w:r w:rsidRPr="033FC3DA" w:rsidR="033FC3DA">
        <w:rPr>
          <w:rFonts w:ascii="Calibri" w:hAnsi="Calibri" w:eastAsia="游明朝" w:cs="Arial" w:asciiTheme="minorAscii" w:hAnsiTheme="minorAscii" w:eastAsiaTheme="minorEastAsia" w:cstheme="minorBidi"/>
          <w:color w:val="auto"/>
          <w:sz w:val="22"/>
          <w:szCs w:val="22"/>
        </w:rPr>
        <w:t>Moustadraf</w:t>
      </w:r>
      <w:proofErr w:type="spellEnd"/>
      <w:r w:rsidRPr="033FC3DA" w:rsidR="033FC3DA">
        <w:rPr>
          <w:rFonts w:ascii="Calibri" w:hAnsi="Calibri" w:eastAsia="游明朝" w:cs="Arial" w:asciiTheme="minorAscii" w:hAnsiTheme="minorAscii" w:eastAsiaTheme="minorEastAsia" w:cstheme="minorBidi"/>
          <w:color w:val="auto"/>
          <w:sz w:val="22"/>
          <w:szCs w:val="22"/>
        </w:rPr>
        <w:t xml:space="preserve">, </w:t>
      </w:r>
      <w:r w:rsidRPr="033FC3DA" w:rsidR="033FC3DA">
        <w:rPr>
          <w:rFonts w:ascii="Calibri" w:hAnsi="Calibri" w:eastAsia="游明朝" w:cs="Arial" w:asciiTheme="minorAscii" w:hAnsiTheme="minorAscii" w:eastAsiaTheme="minorEastAsia" w:cstheme="minorBidi"/>
          <w:i w:val="1"/>
          <w:iCs w:val="1"/>
          <w:color w:val="auto"/>
          <w:sz w:val="22"/>
          <w:szCs w:val="22"/>
        </w:rPr>
        <w:t>Something Strange, Like Hunger</w:t>
      </w:r>
      <w:r w:rsidRPr="033FC3DA" w:rsidR="033FC3DA">
        <w:rPr>
          <w:rFonts w:ascii="Calibri" w:hAnsi="Calibri" w:eastAsia="游明朝" w:cs="Arial" w:asciiTheme="minorAscii" w:hAnsiTheme="minorAscii" w:eastAsiaTheme="minorEastAsia" w:cstheme="minorBidi"/>
          <w:i w:val="0"/>
          <w:iCs w:val="0"/>
          <w:color w:val="auto"/>
          <w:sz w:val="22"/>
          <w:szCs w:val="22"/>
        </w:rPr>
        <w:t>, trans. Alice Guthrie (2022) - posthumous short story collection tackling with ferocity and humour, and life in poverty on the margins in contemporary Morocco.</w:t>
      </w:r>
    </w:p>
    <w:p w:rsidR="033FC3DA" w:rsidP="033FC3DA" w:rsidRDefault="033FC3DA" w14:paraId="4BDD0A27" w14:textId="0B6A0A4E">
      <w:pPr>
        <w:pStyle w:val="Normal"/>
      </w:pPr>
      <w:r w:rsidR="033FC3DA">
        <w:rPr/>
        <w:t xml:space="preserve">Nawal El Sadaawi, Daughter of Isis (1999) -autobiography of Egyptian physician, feminist, </w:t>
      </w:r>
      <w:r w:rsidR="033FC3DA">
        <w:rPr/>
        <w:t>activist</w:t>
      </w:r>
      <w:r w:rsidR="033FC3DA">
        <w:rPr/>
        <w:t xml:space="preserve"> and </w:t>
      </w:r>
      <w:r w:rsidR="033FC3DA">
        <w:rPr/>
        <w:t>award-winning</w:t>
      </w:r>
      <w:r w:rsidR="033FC3DA">
        <w:rPr/>
        <w:t xml:space="preserve"> writer.</w:t>
      </w:r>
    </w:p>
    <w:p w:rsidR="033FC3DA" w:rsidP="033FC3DA" w:rsidRDefault="033FC3DA" w14:paraId="66B79C80" w14:textId="08CA6297">
      <w:pPr>
        <w:pStyle w:val="Normal"/>
      </w:pPr>
      <w:r w:rsidR="033FC3DA">
        <w:rPr/>
        <w:t xml:space="preserve">Sahar Khalifeh, </w:t>
      </w:r>
      <w:r w:rsidRPr="033FC3DA" w:rsidR="033FC3DA">
        <w:rPr>
          <w:i w:val="1"/>
          <w:iCs w:val="1"/>
        </w:rPr>
        <w:t>Passage to the Plaza</w:t>
      </w:r>
      <w:r w:rsidRPr="033FC3DA" w:rsidR="033FC3DA">
        <w:rPr>
          <w:i w:val="0"/>
          <w:iCs w:val="0"/>
        </w:rPr>
        <w:t>, trans. Sawad Hussein (2020) - belated translation of this Palestinian classic about the first intifada, as told through the eyes of women.</w:t>
      </w:r>
    </w:p>
    <w:p w:rsidR="005E1378" w:rsidP="005E1378" w:rsidRDefault="005E1378" w14:paraId="0F2505C2" w14:textId="35FA820F">
      <w:pPr>
        <w:pStyle w:val="Heading1"/>
      </w:pPr>
      <w:r w:rsidR="6F2BE145">
        <w:rPr/>
        <w:t>LGBTQ+</w:t>
      </w:r>
    </w:p>
    <w:p w:rsidR="6358DFA7" w:rsidP="033FC3DA" w:rsidRDefault="6358DFA7" w14:paraId="46AA468B" w14:textId="3CB3DC13">
      <w:pPr>
        <w:pStyle w:val="Heading1"/>
        <w:rPr>
          <w:rFonts w:ascii="Calibri" w:hAnsi="Calibri" w:eastAsia="Calibri" w:cs="Calibri" w:asciiTheme="minorAscii" w:hAnsiTheme="minorAscii" w:eastAsiaTheme="minorAscii" w:cstheme="minorAscii"/>
          <w:color w:val="000000" w:themeColor="text1" w:themeTint="FF" w:themeShade="FF"/>
          <w:sz w:val="24"/>
          <w:szCs w:val="24"/>
        </w:rPr>
      </w:pPr>
      <w:r w:rsidRPr="033FC3DA" w:rsidR="6358DFA7">
        <w:rPr>
          <w:rFonts w:ascii="Calibri" w:hAnsi="Calibri" w:eastAsia="游明朝" w:cs="Arial" w:asciiTheme="minorAscii" w:hAnsiTheme="minorAscii" w:eastAsiaTheme="minorEastAsia" w:cstheme="minorBidi"/>
          <w:color w:val="auto"/>
          <w:sz w:val="22"/>
          <w:szCs w:val="22"/>
        </w:rPr>
        <w:t>Brandon Taylor,</w:t>
      </w:r>
      <w:r w:rsidRPr="033FC3DA" w:rsidR="6358DFA7">
        <w:rPr>
          <w:rFonts w:ascii="Calibri" w:hAnsi="Calibri" w:eastAsia="游明朝" w:cs="Arial" w:asciiTheme="minorAscii" w:hAnsiTheme="minorAscii" w:eastAsiaTheme="minorEastAsia" w:cstheme="minorBidi"/>
          <w:i w:val="1"/>
          <w:iCs w:val="1"/>
          <w:color w:val="auto"/>
          <w:sz w:val="22"/>
          <w:szCs w:val="22"/>
        </w:rPr>
        <w:t xml:space="preserve"> Real Life</w:t>
      </w:r>
      <w:r w:rsidRPr="033FC3DA" w:rsidR="6358DFA7">
        <w:rPr>
          <w:rFonts w:ascii="Calibri" w:hAnsi="Calibri" w:eastAsia="游明朝" w:cs="Arial" w:asciiTheme="minorAscii" w:hAnsiTheme="minorAscii" w:eastAsiaTheme="minorEastAsia" w:cstheme="minorBidi"/>
          <w:color w:val="auto"/>
          <w:sz w:val="22"/>
          <w:szCs w:val="22"/>
        </w:rPr>
        <w:t>, (2020)</w:t>
      </w:r>
      <w:r w:rsidRPr="033FC3DA" w:rsidR="6358DFA7">
        <w:rPr>
          <w:rFonts w:ascii="Calibri" w:hAnsi="Calibri" w:eastAsia="Calibri" w:cs="Calibri" w:asciiTheme="minorAscii" w:hAnsiTheme="minorAscii" w:eastAsiaTheme="minorAscii" w:cstheme="minorAscii"/>
          <w:color w:val="000000" w:themeColor="text1" w:themeTint="FF" w:themeShade="FF"/>
          <w:sz w:val="24"/>
          <w:szCs w:val="24"/>
        </w:rPr>
        <w:t xml:space="preserve">-debut novel of American writer, considered a ‘campus </w:t>
      </w:r>
      <w:r w:rsidRPr="033FC3DA" w:rsidR="1E4D6412">
        <w:rPr>
          <w:rFonts w:ascii="Calibri" w:hAnsi="Calibri" w:eastAsia="Calibri" w:cs="Calibri" w:asciiTheme="minorAscii" w:hAnsiTheme="minorAscii" w:eastAsiaTheme="minorAscii" w:cstheme="minorAscii"/>
          <w:color w:val="000000" w:themeColor="text1" w:themeTint="FF" w:themeShade="FF"/>
          <w:sz w:val="24"/>
          <w:szCs w:val="24"/>
        </w:rPr>
        <w:t>novel</w:t>
      </w:r>
      <w:r w:rsidRPr="033FC3DA" w:rsidR="1E4D6412">
        <w:rPr>
          <w:rFonts w:ascii="Calibri" w:hAnsi="Calibri" w:eastAsia="Calibri" w:cs="Calibri" w:asciiTheme="minorAscii" w:hAnsiTheme="minorAscii" w:eastAsiaTheme="minorAscii" w:cstheme="minorAscii"/>
          <w:color w:val="000000" w:themeColor="text1" w:themeTint="FF" w:themeShade="FF"/>
          <w:sz w:val="24"/>
          <w:szCs w:val="24"/>
        </w:rPr>
        <w:t>,’</w:t>
      </w:r>
      <w:r w:rsidRPr="033FC3DA" w:rsidR="6358DFA7">
        <w:rPr>
          <w:rFonts w:ascii="Calibri" w:hAnsi="Calibri" w:eastAsia="Calibri" w:cs="Calibri" w:asciiTheme="minorAscii" w:hAnsiTheme="minorAscii" w:eastAsiaTheme="minorAscii" w:cstheme="minorAscii"/>
          <w:color w:val="000000" w:themeColor="text1" w:themeTint="FF" w:themeShade="FF"/>
          <w:sz w:val="24"/>
          <w:szCs w:val="24"/>
        </w:rPr>
        <w:t xml:space="preserve"> of a gay black doctoral </w:t>
      </w:r>
      <w:r w:rsidRPr="033FC3DA" w:rsidR="6358DFA7">
        <w:rPr>
          <w:rFonts w:ascii="Calibri" w:hAnsi="Calibri" w:eastAsia="Calibri" w:cs="Calibri" w:asciiTheme="minorAscii" w:hAnsiTheme="minorAscii" w:eastAsiaTheme="minorAscii" w:cstheme="minorAscii"/>
          <w:color w:val="000000" w:themeColor="text1" w:themeTint="FF" w:themeShade="FF"/>
          <w:sz w:val="24"/>
          <w:szCs w:val="24"/>
        </w:rPr>
        <w:t xml:space="preserve">student in a </w:t>
      </w:r>
      <w:r w:rsidRPr="033FC3DA" w:rsidR="6358DFA7">
        <w:rPr>
          <w:rFonts w:ascii="Calibri" w:hAnsi="Calibri" w:eastAsia="Calibri" w:cs="Calibri" w:asciiTheme="minorAscii" w:hAnsiTheme="minorAscii" w:eastAsiaTheme="minorAscii" w:cstheme="minorAscii"/>
          <w:color w:val="000000" w:themeColor="text1" w:themeTint="FF" w:themeShade="FF"/>
          <w:sz w:val="24"/>
          <w:szCs w:val="24"/>
        </w:rPr>
        <w:t>predominantly white</w:t>
      </w:r>
      <w:r w:rsidRPr="033FC3DA" w:rsidR="6358DFA7">
        <w:rPr>
          <w:rFonts w:ascii="Calibri" w:hAnsi="Calibri" w:eastAsia="Calibri" w:cs="Calibri" w:asciiTheme="minorAscii" w:hAnsiTheme="minorAscii" w:eastAsiaTheme="minorAscii" w:cstheme="minorAscii"/>
          <w:color w:val="000000" w:themeColor="text1" w:themeTint="FF" w:themeShade="FF"/>
          <w:sz w:val="24"/>
          <w:szCs w:val="24"/>
        </w:rPr>
        <w:t xml:space="preserve"> PhD programme.</w:t>
      </w:r>
    </w:p>
    <w:p w:rsidR="033FC3DA" w:rsidP="033FC3DA" w:rsidRDefault="033FC3DA" w14:paraId="4BB519B7" w14:textId="6FDCC9FE">
      <w:pPr>
        <w:pStyle w:val="Normal"/>
      </w:pPr>
    </w:p>
    <w:p w:rsidR="033FC3DA" w:rsidP="033FC3DA" w:rsidRDefault="033FC3DA" w14:paraId="6490874B" w14:textId="418ABB14">
      <w:pPr>
        <w:pStyle w:val="Normal"/>
      </w:pPr>
      <w:r w:rsidR="033FC3DA">
        <w:rPr/>
        <w:t>Edouard</w:t>
      </w:r>
      <w:r w:rsidR="033FC3DA">
        <w:rPr/>
        <w:t xml:space="preserve"> Loise, </w:t>
      </w:r>
      <w:r w:rsidRPr="033FC3DA" w:rsidR="033FC3DA">
        <w:rPr>
          <w:i w:val="1"/>
          <w:iCs w:val="1"/>
        </w:rPr>
        <w:t>The End of Eddy,</w:t>
      </w:r>
      <w:r w:rsidR="033FC3DA">
        <w:rPr/>
        <w:t xml:space="preserve"> trans by Michael Lucey (2017)- a memoir of social </w:t>
      </w:r>
      <w:r w:rsidR="033FC3DA">
        <w:rPr/>
        <w:t>inequality</w:t>
      </w:r>
      <w:r w:rsidR="033FC3DA">
        <w:rPr/>
        <w:t>, sexuality, and violence, inspired by the authors own childhood.</w:t>
      </w:r>
    </w:p>
    <w:p w:rsidR="62B7EED2" w:rsidRDefault="62B7EED2" w14:paraId="62D94F13" w14:textId="31CE14C6">
      <w:r w:rsidR="62B7EED2">
        <w:rPr/>
        <w:t xml:space="preserve">Elias </w:t>
      </w:r>
      <w:proofErr w:type="spellStart"/>
      <w:r w:rsidR="62B7EED2">
        <w:rPr/>
        <w:t>Jahshan</w:t>
      </w:r>
      <w:proofErr w:type="spellEnd"/>
      <w:r w:rsidR="62B7EED2">
        <w:rPr/>
        <w:t xml:space="preserve"> (ed), </w:t>
      </w:r>
      <w:r w:rsidRPr="033FC3DA" w:rsidR="62B7EED2">
        <w:rPr>
          <w:i w:val="1"/>
          <w:iCs w:val="1"/>
        </w:rPr>
        <w:t>This Arab is Queer: An LGBTQ+ Anthology</w:t>
      </w:r>
      <w:r w:rsidR="62B7EED2">
        <w:rPr/>
        <w:t xml:space="preserve"> (2022)-</w:t>
      </w:r>
      <w:r w:rsidR="62B7EED2">
        <w:rPr/>
        <w:t>ground-breaking</w:t>
      </w:r>
      <w:r w:rsidR="62B7EED2">
        <w:rPr/>
        <w:t xml:space="preserve"> anthology of courageous memoirs.</w:t>
      </w:r>
    </w:p>
    <w:p w:rsidR="033FC3DA" w:rsidP="033FC3DA" w:rsidRDefault="033FC3DA" w14:paraId="03245EC8" w14:textId="65CB57B6">
      <w:pPr>
        <w:pStyle w:val="Normal"/>
        <w:rPr>
          <w:i w:val="1"/>
          <w:iCs w:val="1"/>
        </w:rPr>
      </w:pPr>
      <w:r w:rsidR="033FC3DA">
        <w:rPr/>
        <w:t xml:space="preserve">Jamie </w:t>
      </w:r>
      <w:proofErr w:type="spellStart"/>
      <w:r w:rsidR="033FC3DA">
        <w:rPr/>
        <w:t>O’Niel</w:t>
      </w:r>
      <w:proofErr w:type="spellEnd"/>
      <w:r w:rsidR="033FC3DA">
        <w:rPr/>
        <w:t xml:space="preserve">, </w:t>
      </w:r>
      <w:r w:rsidRPr="033FC3DA" w:rsidR="033FC3DA">
        <w:rPr>
          <w:i w:val="1"/>
          <w:iCs w:val="1"/>
        </w:rPr>
        <w:t>At Swim, Two Boys, (2001)</w:t>
      </w:r>
      <w:r w:rsidRPr="033FC3DA" w:rsidR="033FC3DA">
        <w:rPr>
          <w:i w:val="1"/>
          <w:iCs w:val="1"/>
        </w:rPr>
        <w:t>- Set</w:t>
      </w:r>
      <w:r w:rsidRPr="033FC3DA" w:rsidR="033FC3DA">
        <w:rPr>
          <w:i w:val="0"/>
          <w:iCs w:val="0"/>
        </w:rPr>
        <w:t xml:space="preserve"> in Ireland prior to the Easter Uprising, </w:t>
      </w:r>
      <w:r w:rsidRPr="033FC3DA" w:rsidR="033FC3DA">
        <w:rPr>
          <w:i w:val="0"/>
          <w:iCs w:val="0"/>
        </w:rPr>
        <w:t>this novel</w:t>
      </w:r>
      <w:r w:rsidRPr="033FC3DA" w:rsidR="033FC3DA">
        <w:rPr>
          <w:i w:val="0"/>
          <w:iCs w:val="0"/>
        </w:rPr>
        <w:t xml:space="preserve"> explores queerness, poverty addiction and identity, written in a stream-of-consciousness style.</w:t>
      </w:r>
    </w:p>
    <w:p w:rsidR="4613A068" w:rsidRDefault="4613A068" w14:paraId="410D3E0A" w14:textId="63CD0D7C">
      <w:r w:rsidR="4613A068">
        <w:rPr/>
        <w:t>Saleem Had</w:t>
      </w:r>
      <w:r w:rsidR="6BEA35FC">
        <w:rPr/>
        <w:t>d</w:t>
      </w:r>
      <w:r w:rsidR="4613A068">
        <w:rPr/>
        <w:t xml:space="preserve">ad, </w:t>
      </w:r>
      <w:r w:rsidRPr="033FC3DA" w:rsidR="4613A068">
        <w:rPr>
          <w:i w:val="1"/>
          <w:iCs w:val="1"/>
        </w:rPr>
        <w:t>Guapa</w:t>
      </w:r>
      <w:r w:rsidRPr="033FC3DA" w:rsidR="6BEA35FC">
        <w:rPr>
          <w:i w:val="1"/>
          <w:iCs w:val="1"/>
        </w:rPr>
        <w:t>,</w:t>
      </w:r>
      <w:r w:rsidRPr="033FC3DA" w:rsidR="07B83444">
        <w:rPr>
          <w:i w:val="1"/>
          <w:iCs w:val="1"/>
        </w:rPr>
        <w:t xml:space="preserve"> (</w:t>
      </w:r>
      <w:r w:rsidR="6BEA35FC">
        <w:rPr/>
        <w:t xml:space="preserve">2016) </w:t>
      </w:r>
      <w:r w:rsidR="1A42A088">
        <w:rPr/>
        <w:t>-Set over only 24 hours</w:t>
      </w:r>
      <w:r w:rsidRPr="033FC3DA" w:rsidR="1A42A088">
        <w:rPr>
          <w:i w:val="1"/>
          <w:iCs w:val="1"/>
        </w:rPr>
        <w:t xml:space="preserve">, </w:t>
      </w:r>
      <w:r w:rsidRPr="033FC3DA" w:rsidR="2ED9F163">
        <w:rPr>
          <w:i w:val="1"/>
          <w:iCs w:val="1"/>
        </w:rPr>
        <w:t>Guapa</w:t>
      </w:r>
      <w:r w:rsidR="2ED9F163">
        <w:rPr/>
        <w:t xml:space="preserve"> follows Rasa, a gay man in an unnamed Arab country, caught </w:t>
      </w:r>
      <w:r w:rsidR="44F5EC7D">
        <w:rPr/>
        <w:t xml:space="preserve">between social and political upheaval, as well as personal torment. </w:t>
      </w:r>
      <w:r w:rsidR="2ED9F163">
        <w:rPr/>
        <w:t xml:space="preserve"> </w:t>
      </w:r>
    </w:p>
    <w:p w:rsidR="033FC3DA" w:rsidP="033FC3DA" w:rsidRDefault="033FC3DA" w14:paraId="40B324F4" w14:textId="3CABDF9A">
      <w:pPr>
        <w:pStyle w:val="Normal"/>
        <w:rPr>
          <w:i w:val="1"/>
          <w:iCs w:val="1"/>
        </w:rPr>
      </w:pPr>
      <w:r w:rsidR="033FC3DA">
        <w:rPr/>
        <w:t xml:space="preserve">Samar Yazbeck, </w:t>
      </w:r>
      <w:r w:rsidRPr="033FC3DA" w:rsidR="033FC3DA">
        <w:rPr>
          <w:i w:val="1"/>
          <w:iCs w:val="1"/>
        </w:rPr>
        <w:t xml:space="preserve">Cinnamon, </w:t>
      </w:r>
      <w:r w:rsidRPr="033FC3DA" w:rsidR="033FC3DA">
        <w:rPr>
          <w:i w:val="0"/>
          <w:iCs w:val="0"/>
        </w:rPr>
        <w:t xml:space="preserve">(2012)-exploring the private, inner world of women in Damascus. A journey of love and betrayal, through the relationship between a maid and her mistress. </w:t>
      </w:r>
    </w:p>
    <w:p w:rsidR="033FC3DA" w:rsidP="033FC3DA" w:rsidRDefault="033FC3DA" w14:paraId="23B0CF11" w14:textId="4349B935">
      <w:pPr>
        <w:pStyle w:val="Heading1"/>
        <w:rPr>
          <w:rFonts w:ascii="Calibri" w:hAnsi="Calibri" w:eastAsia="游明朝" w:cs="Arial" w:asciiTheme="minorAscii" w:hAnsiTheme="minorAscii" w:eastAsiaTheme="minorEastAsia" w:cstheme="minorBidi"/>
          <w:color w:val="auto"/>
          <w:sz w:val="22"/>
          <w:szCs w:val="22"/>
        </w:rPr>
      </w:pPr>
      <w:r w:rsidRPr="033FC3DA" w:rsidR="033FC3DA">
        <w:rPr>
          <w:rFonts w:ascii="Calibri" w:hAnsi="Calibri" w:eastAsia="游明朝" w:cs="Arial" w:asciiTheme="minorAscii" w:hAnsiTheme="minorAscii" w:eastAsiaTheme="minorEastAsia" w:cstheme="minorBidi"/>
          <w:color w:val="auto"/>
          <w:sz w:val="22"/>
          <w:szCs w:val="22"/>
        </w:rPr>
        <w:t xml:space="preserve">Shyam </w:t>
      </w:r>
      <w:proofErr w:type="spellStart"/>
      <w:r w:rsidRPr="033FC3DA" w:rsidR="033FC3DA">
        <w:rPr>
          <w:rFonts w:ascii="Calibri" w:hAnsi="Calibri" w:eastAsia="游明朝" w:cs="Arial" w:asciiTheme="minorAscii" w:hAnsiTheme="minorAscii" w:eastAsiaTheme="minorEastAsia" w:cstheme="minorBidi"/>
          <w:color w:val="auto"/>
          <w:sz w:val="22"/>
          <w:szCs w:val="22"/>
        </w:rPr>
        <w:t>Selvadurai</w:t>
      </w:r>
      <w:proofErr w:type="spellEnd"/>
      <w:r w:rsidRPr="033FC3DA" w:rsidR="033FC3DA">
        <w:rPr>
          <w:rFonts w:ascii="Calibri" w:hAnsi="Calibri" w:eastAsia="游明朝" w:cs="Arial" w:asciiTheme="minorAscii" w:hAnsiTheme="minorAscii" w:eastAsiaTheme="minorEastAsia" w:cstheme="minorBidi"/>
          <w:color w:val="auto"/>
          <w:sz w:val="22"/>
          <w:szCs w:val="22"/>
        </w:rPr>
        <w:t xml:space="preserve">, </w:t>
      </w:r>
      <w:r w:rsidRPr="033FC3DA" w:rsidR="033FC3DA">
        <w:rPr>
          <w:rFonts w:ascii="Calibri" w:hAnsi="Calibri" w:eastAsia="游明朝" w:cs="Arial" w:asciiTheme="minorAscii" w:hAnsiTheme="minorAscii" w:eastAsiaTheme="minorEastAsia" w:cstheme="minorBidi"/>
          <w:i w:val="1"/>
          <w:iCs w:val="1"/>
          <w:color w:val="auto"/>
          <w:sz w:val="22"/>
          <w:szCs w:val="22"/>
        </w:rPr>
        <w:t xml:space="preserve">Funny Boy </w:t>
      </w:r>
      <w:r w:rsidRPr="033FC3DA" w:rsidR="033FC3DA">
        <w:rPr>
          <w:rFonts w:ascii="Calibri" w:hAnsi="Calibri" w:eastAsia="游明朝" w:cs="Arial" w:asciiTheme="minorAscii" w:hAnsiTheme="minorAscii" w:eastAsiaTheme="minorEastAsia" w:cstheme="minorBidi"/>
          <w:i w:val="0"/>
          <w:iCs w:val="0"/>
          <w:color w:val="auto"/>
          <w:sz w:val="22"/>
          <w:szCs w:val="22"/>
        </w:rPr>
        <w:t>(1994) - a beautiful coming of age story from Sri Lanka, that also rings the changes of a pending civil war.</w:t>
      </w:r>
    </w:p>
    <w:p w:rsidR="033FC3DA" w:rsidP="033FC3DA" w:rsidRDefault="033FC3DA" w14:paraId="07B50F2D" w14:textId="3898B99D">
      <w:pPr>
        <w:pStyle w:val="Normal"/>
        <w:rPr>
          <w:i w:val="1"/>
          <w:iCs w:val="1"/>
        </w:rPr>
      </w:pPr>
    </w:p>
    <w:p w:rsidRPr="005E1378" w:rsidR="005E1378" w:rsidP="005E1378" w:rsidRDefault="005E1378" w14:paraId="276A8F59" w14:textId="41B83D1D">
      <w:pPr>
        <w:pStyle w:val="Heading1"/>
      </w:pPr>
      <w:r>
        <w:t xml:space="preserve">Britishness </w:t>
      </w:r>
    </w:p>
    <w:p w:rsidR="2FFE5562" w:rsidP="033FC3DA" w:rsidRDefault="2FFE5562" w14:paraId="10ACFD35" w14:textId="0C9F08BC">
      <w:pPr>
        <w:pStyle w:val="Heading1"/>
        <w:rPr>
          <w:rFonts w:ascii="Calibri" w:hAnsi="Calibri" w:eastAsia="Calibri" w:cs="Calibri" w:asciiTheme="minorAscii" w:hAnsiTheme="minorAscii" w:eastAsiaTheme="minorAscii" w:cstheme="minorAscii"/>
          <w:color w:val="000000" w:themeColor="text1" w:themeTint="FF" w:themeShade="FF"/>
          <w:sz w:val="22"/>
          <w:szCs w:val="22"/>
        </w:rPr>
      </w:pPr>
      <w:proofErr w:type="spellStart"/>
      <w:r w:rsidRPr="033FC3DA" w:rsidR="6358DFA7">
        <w:rPr>
          <w:rFonts w:ascii="Calibri" w:hAnsi="Calibri" w:eastAsia="游明朝" w:cs="Arial" w:asciiTheme="minorAscii" w:hAnsiTheme="minorAscii" w:eastAsiaTheme="minorEastAsia" w:cstheme="minorBidi"/>
          <w:color w:val="auto"/>
          <w:sz w:val="22"/>
          <w:szCs w:val="22"/>
        </w:rPr>
        <w:t>Arinzé</w:t>
      </w:r>
      <w:proofErr w:type="spellEnd"/>
      <w:r w:rsidRPr="033FC3DA" w:rsidR="6358DFA7">
        <w:rPr>
          <w:rFonts w:ascii="Calibri" w:hAnsi="Calibri" w:eastAsia="游明朝" w:cs="Arial" w:asciiTheme="minorAscii" w:hAnsiTheme="minorAscii" w:eastAsiaTheme="minorEastAsia" w:cstheme="minorBidi"/>
          <w:color w:val="auto"/>
          <w:sz w:val="22"/>
          <w:szCs w:val="22"/>
        </w:rPr>
        <w:t xml:space="preserve"> Kene, </w:t>
      </w:r>
      <w:r w:rsidRPr="033FC3DA" w:rsidR="6358DFA7">
        <w:rPr>
          <w:rFonts w:ascii="Calibri" w:hAnsi="Calibri" w:eastAsia="游明朝" w:cs="Arial" w:asciiTheme="minorAscii" w:hAnsiTheme="minorAscii" w:eastAsiaTheme="minorEastAsia" w:cstheme="minorBidi"/>
          <w:i w:val="1"/>
          <w:iCs w:val="1"/>
          <w:color w:val="auto"/>
          <w:sz w:val="22"/>
          <w:szCs w:val="22"/>
        </w:rPr>
        <w:t>Good Dog</w:t>
      </w:r>
      <w:r w:rsidRPr="033FC3DA" w:rsidR="6358DFA7">
        <w:rPr>
          <w:rFonts w:ascii="Calibri" w:hAnsi="Calibri" w:eastAsia="游明朝" w:cs="Arial" w:asciiTheme="minorAscii" w:hAnsiTheme="minorAscii" w:eastAsiaTheme="minorEastAsia" w:cstheme="minorBidi"/>
          <w:color w:val="auto"/>
          <w:sz w:val="22"/>
          <w:szCs w:val="22"/>
        </w:rPr>
        <w:t>, (2017)</w:t>
      </w:r>
      <w:r w:rsidR="6358DFA7">
        <w:rPr/>
        <w:t>-</w:t>
      </w:r>
      <w:r w:rsidRPr="033FC3DA" w:rsidR="6358DFA7">
        <w:rPr>
          <w:rFonts w:ascii="Calibri" w:hAnsi="Calibri" w:eastAsia="Calibri" w:cs="Calibri"/>
          <w:color w:val="000000" w:themeColor="text1" w:themeTint="FF" w:themeShade="FF"/>
        </w:rPr>
        <w:t xml:space="preserve"> </w:t>
      </w:r>
      <w:r w:rsidRPr="033FC3DA" w:rsidR="6358DFA7">
        <w:rPr>
          <w:rFonts w:ascii="Calibri" w:hAnsi="Calibri" w:eastAsia="Calibri" w:cs="Calibri" w:asciiTheme="minorAscii" w:hAnsiTheme="minorAscii" w:eastAsiaTheme="minorAscii" w:cstheme="minorAscii"/>
          <w:color w:val="000000" w:themeColor="text1" w:themeTint="FF" w:themeShade="FF"/>
          <w:sz w:val="22"/>
          <w:szCs w:val="22"/>
        </w:rPr>
        <w:t xml:space="preserve">Arinze Kene’s </w:t>
      </w:r>
      <w:r w:rsidRPr="033FC3DA" w:rsidR="6358DFA7">
        <w:rPr>
          <w:rFonts w:ascii="Calibri" w:hAnsi="Calibri" w:eastAsia="Calibri" w:cs="Calibri" w:asciiTheme="minorAscii" w:hAnsiTheme="minorAscii" w:eastAsiaTheme="minorAscii" w:cstheme="minorAscii"/>
          <w:i w:val="1"/>
          <w:iCs w:val="1"/>
          <w:color w:val="000000" w:themeColor="text1" w:themeTint="FF" w:themeShade="FF"/>
          <w:sz w:val="22"/>
          <w:szCs w:val="22"/>
        </w:rPr>
        <w:t xml:space="preserve">Good Dog </w:t>
      </w:r>
      <w:r w:rsidRPr="033FC3DA" w:rsidR="6358DFA7">
        <w:rPr>
          <w:rFonts w:ascii="Calibri" w:hAnsi="Calibri" w:eastAsia="Calibri" w:cs="Calibri" w:asciiTheme="minorAscii" w:hAnsiTheme="minorAscii" w:eastAsiaTheme="minorAscii" w:cstheme="minorAscii"/>
          <w:color w:val="000000" w:themeColor="text1" w:themeTint="FF" w:themeShade="FF"/>
          <w:sz w:val="22"/>
          <w:szCs w:val="22"/>
        </w:rPr>
        <w:t xml:space="preserve">is seemingly a lyrical, comedic slice of life in a diverse London </w:t>
      </w:r>
      <w:r w:rsidRPr="033FC3DA" w:rsidR="6358DFA7">
        <w:rPr>
          <w:rFonts w:ascii="Calibri" w:hAnsi="Calibri" w:eastAsia="Calibri" w:cs="Calibri" w:asciiTheme="minorAscii" w:hAnsiTheme="minorAscii" w:eastAsiaTheme="minorAscii" w:cstheme="minorAscii"/>
          <w:color w:val="000000" w:themeColor="text1" w:themeTint="FF" w:themeShade="FF"/>
          <w:sz w:val="22"/>
          <w:szCs w:val="22"/>
        </w:rPr>
        <w:t xml:space="preserve">community; in its central dog parable, the play explores factors of institutional racism and </w:t>
      </w:r>
      <w:r w:rsidRPr="033FC3DA" w:rsidR="6358DFA7">
        <w:rPr>
          <w:rFonts w:ascii="Calibri" w:hAnsi="Calibri" w:eastAsia="Calibri" w:cs="Calibri" w:asciiTheme="minorAscii" w:hAnsiTheme="minorAscii" w:eastAsiaTheme="minorAscii" w:cstheme="minorAscii"/>
          <w:color w:val="000000" w:themeColor="text1" w:themeTint="FF" w:themeShade="FF"/>
          <w:sz w:val="22"/>
          <w:szCs w:val="22"/>
        </w:rPr>
        <w:t>inequality.</w:t>
      </w:r>
    </w:p>
    <w:p w:rsidR="033FC3DA" w:rsidP="033FC3DA" w:rsidRDefault="033FC3DA" w14:paraId="53710A8D" w14:textId="76C6220D">
      <w:pPr>
        <w:pStyle w:val="Normal"/>
      </w:pPr>
    </w:p>
    <w:p w:rsidR="033FC3DA" w:rsidP="033FC3DA" w:rsidRDefault="033FC3DA" w14:paraId="17B7F009" w14:textId="3F1C2B87">
      <w:pPr>
        <w:pStyle w:val="Normal"/>
        <w:rPr>
          <w:i w:val="0"/>
          <w:iCs w:val="0"/>
        </w:rPr>
      </w:pPr>
      <w:r w:rsidRPr="033FC3DA" w:rsidR="033FC3DA">
        <w:rPr>
          <w:i w:val="0"/>
          <w:iCs w:val="0"/>
        </w:rPr>
        <w:t xml:space="preserve">Hanif </w:t>
      </w:r>
      <w:proofErr w:type="spellStart"/>
      <w:r w:rsidRPr="033FC3DA" w:rsidR="033FC3DA">
        <w:rPr>
          <w:i w:val="0"/>
          <w:iCs w:val="0"/>
        </w:rPr>
        <w:t>Kureishi</w:t>
      </w:r>
      <w:proofErr w:type="spellEnd"/>
      <w:r w:rsidRPr="033FC3DA" w:rsidR="033FC3DA">
        <w:rPr>
          <w:i w:val="0"/>
          <w:iCs w:val="0"/>
        </w:rPr>
        <w:t xml:space="preserve">, </w:t>
      </w:r>
      <w:r w:rsidRPr="033FC3DA" w:rsidR="033FC3DA">
        <w:rPr>
          <w:i w:val="1"/>
          <w:iCs w:val="1"/>
        </w:rPr>
        <w:t xml:space="preserve">My Beautiful Laundrette </w:t>
      </w:r>
      <w:r w:rsidRPr="033FC3DA" w:rsidR="033FC3DA">
        <w:rPr>
          <w:i w:val="0"/>
          <w:iCs w:val="0"/>
        </w:rPr>
        <w:t>(1985), -adapted to film and directed by Stephen Frear-taking place during the Margaret Thatcher's time as P</w:t>
      </w:r>
      <w:r w:rsidRPr="033FC3DA" w:rsidR="033FC3DA">
        <w:rPr>
          <w:i w:val="0"/>
          <w:iCs w:val="0"/>
        </w:rPr>
        <w:t>riminister</w:t>
      </w:r>
      <w:r w:rsidRPr="033FC3DA" w:rsidR="033FC3DA">
        <w:rPr>
          <w:i w:val="0"/>
          <w:iCs w:val="0"/>
        </w:rPr>
        <w:t>, the screenplay explores the relationship between Pakistani and English communities, as Omar and Johnny become managers of a laundrette in South London.</w:t>
      </w:r>
    </w:p>
    <w:p w:rsidR="62B7EED2" w:rsidP="033FC3DA" w:rsidRDefault="62B7EED2" w14:paraId="36234683" w14:textId="1746119E">
      <w:pPr>
        <w:rPr>
          <w:i w:val="1"/>
          <w:iCs w:val="1"/>
        </w:rPr>
      </w:pPr>
      <w:r w:rsidR="62B7EED2">
        <w:rPr/>
        <w:t xml:space="preserve">Kamila Shamsie, </w:t>
      </w:r>
      <w:r w:rsidRPr="033FC3DA" w:rsidR="62B7EED2">
        <w:rPr>
          <w:i w:val="1"/>
          <w:iCs w:val="1"/>
        </w:rPr>
        <w:t xml:space="preserve">Home Fire </w:t>
      </w:r>
      <w:r w:rsidRPr="033FC3DA" w:rsidR="62B7EED2">
        <w:rPr>
          <w:i w:val="0"/>
          <w:iCs w:val="0"/>
        </w:rPr>
        <w:t>(2017)- a reima</w:t>
      </w:r>
      <w:r w:rsidRPr="033FC3DA" w:rsidR="033FC3DA">
        <w:rPr>
          <w:i w:val="0"/>
          <w:iCs w:val="0"/>
        </w:rPr>
        <w:t xml:space="preserve">gining of Sophocles' Greek tragedy </w:t>
      </w:r>
      <w:r w:rsidRPr="033FC3DA" w:rsidR="033FC3DA">
        <w:rPr>
          <w:i w:val="1"/>
          <w:iCs w:val="1"/>
        </w:rPr>
        <w:t xml:space="preserve">Antigone. </w:t>
      </w:r>
      <w:r w:rsidRPr="033FC3DA" w:rsidR="033FC3DA">
        <w:rPr>
          <w:i w:val="0"/>
          <w:iCs w:val="0"/>
        </w:rPr>
        <w:t>A modern retelling which unfolds among British Muslims.</w:t>
      </w:r>
    </w:p>
    <w:p w:rsidR="005E1378" w:rsidP="033FC3DA" w:rsidRDefault="005E1378" w14:paraId="451F164A" w14:textId="3AF698F1">
      <w:pPr>
        <w:rPr>
          <w:rFonts w:ascii="Calibri" w:hAnsi="Calibri" w:eastAsia="Calibri" w:cs="Calibri"/>
          <w:color w:val="201F1E"/>
        </w:rPr>
      </w:pPr>
      <w:r w:rsidRPr="033FC3DA" w:rsidR="1E4D6412">
        <w:rPr>
          <w:rFonts w:ascii="Calibri" w:hAnsi="Calibri" w:eastAsia="Calibri" w:cs="Calibri"/>
        </w:rPr>
        <w:t>Linton Kwesi Johnson</w:t>
      </w:r>
      <w:r w:rsidRPr="033FC3DA" w:rsidR="1E4D6412">
        <w:rPr>
          <w:rFonts w:ascii="Calibri" w:hAnsi="Calibri" w:eastAsia="Calibri" w:cs="Calibri"/>
          <w:color w:val="201F1E"/>
        </w:rPr>
        <w:t xml:space="preserve"> – Selected Poems </w:t>
      </w:r>
      <w:r w:rsidRPr="033FC3DA" w:rsidR="1E4D6412">
        <w:rPr>
          <w:rFonts w:ascii="Calibri" w:hAnsi="Calibri" w:eastAsia="Calibri" w:cs="Calibri"/>
          <w:color w:val="201F1E"/>
        </w:rPr>
        <w:t xml:space="preserve">-Kwesi Johnson’s performance poetry explores the experiences of being African-Caribbean in </w:t>
      </w:r>
      <w:r w:rsidRPr="033FC3DA" w:rsidR="1E4D6412">
        <w:rPr>
          <w:rFonts w:ascii="Calibri" w:hAnsi="Calibri" w:eastAsia="Calibri" w:cs="Calibri"/>
          <w:color w:val="201F1E"/>
        </w:rPr>
        <w:t>Britain, particularly during the 1980s when institutional racism was dominant.</w:t>
      </w:r>
    </w:p>
    <w:p w:rsidR="62B7EED2" w:rsidP="033FC3DA" w:rsidRDefault="62B7EED2" w14:paraId="5FFAC072" w14:textId="05750F4C">
      <w:pPr>
        <w:rPr>
          <w:i w:val="1"/>
          <w:iCs w:val="1"/>
        </w:rPr>
      </w:pPr>
      <w:r w:rsidR="62B7EED2">
        <w:rPr/>
        <w:t xml:space="preserve">Zadie Smith, </w:t>
      </w:r>
      <w:r w:rsidRPr="033FC3DA" w:rsidR="62B7EED2">
        <w:rPr>
          <w:i w:val="1"/>
          <w:iCs w:val="1"/>
        </w:rPr>
        <w:t xml:space="preserve">White Teeth </w:t>
      </w:r>
      <w:r w:rsidRPr="033FC3DA" w:rsidR="62B7EED2">
        <w:rPr>
          <w:i w:val="0"/>
          <w:iCs w:val="0"/>
        </w:rPr>
        <w:t xml:space="preserve">(2000)- </w:t>
      </w:r>
      <w:r w:rsidRPr="033FC3DA" w:rsidR="62B7EED2">
        <w:rPr>
          <w:i w:val="0"/>
          <w:iCs w:val="0"/>
        </w:rPr>
        <w:t>award-winning</w:t>
      </w:r>
      <w:r w:rsidRPr="033FC3DA" w:rsidR="62B7EED2">
        <w:rPr>
          <w:i w:val="0"/>
          <w:iCs w:val="0"/>
        </w:rPr>
        <w:t xml:space="preserve"> </w:t>
      </w:r>
      <w:r w:rsidRPr="033FC3DA" w:rsidR="62B7EED2">
        <w:rPr>
          <w:i w:val="0"/>
          <w:iCs w:val="0"/>
        </w:rPr>
        <w:t>novel</w:t>
      </w:r>
      <w:r w:rsidRPr="033FC3DA" w:rsidR="62B7EED2">
        <w:rPr>
          <w:i w:val="0"/>
          <w:iCs w:val="0"/>
        </w:rPr>
        <w:t>, looking at British relationships with Immigrants, through the lives of two war time friends and their families.</w:t>
      </w:r>
    </w:p>
    <w:p w:rsidR="033FC3DA" w:rsidP="033FC3DA" w:rsidRDefault="033FC3DA" w14:paraId="4DA8278B" w14:textId="05A4A365">
      <w:pPr>
        <w:pStyle w:val="Normal"/>
        <w:rPr>
          <w:i w:val="0"/>
          <w:iCs w:val="0"/>
        </w:rPr>
      </w:pPr>
    </w:p>
    <w:sectPr w:rsidR="62B7EED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whBDQCl9xGKNvL" int2:id="WngN6JSr">
      <int2:state int2:type="LegacyProofing" int2:value="Rejected"/>
    </int2:textHash>
    <int2:textHash int2:hashCode="ZvedimMnyCyQM+" int2:id="6sSL5mUs">
      <int2:state int2:type="LegacyProofing" int2:value="Rejected"/>
    </int2:textHash>
    <int2:textHash int2:hashCode="SDDkDb4eYRMxFy" int2:id="k7NIi12l">
      <int2:state int2:type="LegacyProofing" int2:value="Rejected"/>
    </int2:textHash>
    <int2:textHash int2:hashCode="CPl1zxSFhHEamE" int2:id="xS7fGINv">
      <int2:state int2:type="LegacyProofing" int2:value="Rejected"/>
    </int2:textHash>
    <int2:textHash int2:hashCode="3mXkYibyjWpbFX" int2:id="xs9UMw7a">
      <int2:state int2:type="LegacyProofing" int2:value="Rejected"/>
    </int2:textHash>
    <int2:textHash int2:hashCode="AKDqWQJ4F0jnH+" int2:id="JBMOhPzK">
      <int2:state int2:type="LegacyProofing" int2:value="Rejected"/>
    </int2:textHash>
    <int2:textHash int2:hashCode="yM6qWdMDGjFuLi" int2:id="VkFB8Ple">
      <int2:state int2:type="LegacyProofing" int2:value="Rejected"/>
    </int2:textHash>
    <int2:textHash int2:hashCode="UyyGNnKXpymVtb" int2:id="OE7Sy7q2">
      <int2:state int2:type="LegacyProofing" int2:value="Rejected"/>
    </int2:textHash>
    <int2:textHash int2:hashCode="K10F01lLg7ogr7" int2:id="ksyQrvTK">
      <int2:state int2:type="LegacyProofing" int2:value="Rejected"/>
    </int2:textHash>
    <int2:textHash int2:hashCode="JRiggQO0u44v9h" int2:id="4c0QRlzR">
      <int2:state int2:type="LegacyProofing" int2:value="Rejected"/>
    </int2:textHash>
    <int2:textHash int2:hashCode="ZyqgQjFI2ChRmJ" int2:id="A9IBUNVX">
      <int2:state int2:type="LegacyProofing" int2:value="Rejected"/>
    </int2:textHash>
    <int2:textHash int2:hashCode="0BWHsPPk2A8pnv" int2:id="apkCEaOE">
      <int2:state int2:type="LegacyProofing" int2:value="Rejected"/>
    </int2:textHash>
    <int2:textHash int2:hashCode="7lS16TLMzwBa7l" int2:id="Jzh32rJi">
      <int2:state int2:type="LegacyProofing" int2:value="Rejected"/>
    </int2:textHash>
    <int2:textHash int2:hashCode="4SGtoQFnkHrqE9" int2:id="LAhEAqVF">
      <int2:state int2:type="LegacyProofing" int2:value="Rejected"/>
    </int2:textHash>
    <int2:textHash int2:hashCode="mzMEbtOdGC462v" int2:id="L1VEBvTa">
      <int2:state int2:type="LegacyProofing" int2:value="Rejected"/>
    </int2:textHash>
    <int2:textHash int2:hashCode="jXZ79bcjc9EvDv" int2:id="KCr3G99Q">
      <int2:state int2:type="LegacyProofing" int2:value="Rejected"/>
    </int2:textHash>
    <int2:textHash int2:hashCode="sCtQOMM1lQuYX5" int2:id="Cb0513I7">
      <int2:state int2:type="LegacyProofing" int2:value="Rejected"/>
    </int2:textHash>
    <int2:textHash int2:hashCode="S2kUxiDS2qYuvl" int2:id="GRwDAsmb">
      <int2:state int2:type="LegacyProofing" int2:value="Rejected"/>
    </int2:textHash>
    <int2:textHash int2:hashCode="4ZuPikAeQi6O6Q" int2:id="ahlXmNgD">
      <int2:state int2:type="LegacyProofing" int2:value="Rejected"/>
    </int2:textHash>
    <int2:textHash int2:hashCode="7PQEeTW//WR71N" int2:id="PxwpRtYM">
      <int2:state int2:type="LegacyProofing" int2:value="Rejected"/>
    </int2:textHash>
    <int2:textHash int2:hashCode="DV/rGWQoImbWa+" int2:id="ssf9HAGp">
      <int2:state int2:type="LegacyProofing" int2:value="Rejected"/>
    </int2:textHash>
    <int2:textHash int2:hashCode="3gT6Din5s14kkF" int2:id="GZeHCUfl">
      <int2:state int2:type="LegacyProofing" int2:value="Rejected"/>
    </int2:textHash>
    <int2:textHash int2:hashCode="ISmN+KMnc1fuVb" int2:id="y3xzgRTp">
      <int2:state int2:type="LegacyProofing" int2:value="Rejected"/>
    </int2:textHash>
    <int2:textHash int2:hashCode="QgvGQ3uteQGAw6" int2:id="UcXBjvxe">
      <int2:state int2:type="LegacyProofing" int2:value="Rejected"/>
    </int2:textHash>
    <int2:textHash int2:hashCode="wfnIADaNNOm9mu" int2:id="rNVf0LKv">
      <int2:state int2:type="LegacyProofing" int2:value="Rejected"/>
    </int2:textHash>
    <int2:textHash int2:hashCode="bKM60E28TiFWYP" int2:id="ex5CPL0x">
      <int2:state int2:type="LegacyProofing" int2:value="Rejected"/>
    </int2:textHash>
    <int2:textHash int2:hashCode="LPIfMXJmJM04zd" int2:id="Lx8XK8G5">
      <int2:state int2:type="LegacyProofing" int2:value="Rejected"/>
    </int2:textHash>
    <int2:textHash int2:hashCode="uB9KgfNhKjeWIY" int2:id="FHH1diym">
      <int2:state int2:type="LegacyProofing" int2:value="Rejected"/>
    </int2:textHash>
    <int2:textHash int2:hashCode="hflAxy1VGrcMea" int2:id="D7U2Kkt0">
      <int2:state int2:type="LegacyProofing" int2:value="Rejected"/>
    </int2:textHash>
    <int2:textHash int2:hashCode="/5oGvaxWGjDrao" int2:id="njNfQ7Zu">
      <int2:state int2:type="LegacyProofing" int2:value="Rejected"/>
    </int2:textHash>
    <int2:textHash int2:hashCode="F7lr3GrZJbafpx" int2:id="hE2uUMws">
      <int2:state int2:type="LegacyProofing" int2:value="Rejected"/>
    </int2:textHash>
    <int2:textHash int2:hashCode="cJY0BRRxOFqtoy" int2:id="43RORzr7">
      <int2:state int2:type="LegacyProofing" int2:value="Rejected"/>
    </int2:textHash>
    <int2:textHash int2:hashCode="l+/wwtvHdx3jXS" int2:id="DbhNiDJC">
      <int2:state int2:type="LegacyProofing" int2:value="Rejected"/>
    </int2:textHash>
    <int2:textHash int2:hashCode="0BWTp7ORkkS5Wc" int2:id="GwTtUSLB">
      <int2:state int2:type="LegacyProofing" int2:value="Rejected"/>
    </int2:textHash>
    <int2:textHash int2:hashCode="fW0yQ6sof+IQR9" int2:id="JkJQYy5h">
      <int2:state int2:type="LegacyProofing" int2:value="Rejected"/>
    </int2:textHash>
    <int2:textHash int2:hashCode="VRWuzBnQv9ayW8" int2:id="L648Ater"/>
    <int2:textHash int2:hashCode="0PkxBDe+5eSxid" int2:id="Xw8ng2qs">
      <int2:state int2:type="LegacyProofing" int2:value="Rejected"/>
    </int2:textHash>
    <int2:textHash int2:hashCode="u8zfLvsztS5snQ" int2:id="jM1HKcLu">
      <int2:state int2:type="LegacyProofing" int2:value="Rejected"/>
    </int2:textHash>
    <int2:textHash int2:hashCode="gcXUm+lQUInY0k" int2:id="kV4tf2Y9">
      <int2:state int2:type="LegacyProofing" int2:value="Rejected"/>
    </int2:textHash>
    <int2:textHash int2:hashCode="QvWveDEJmTcd9i" int2:id="l2BWdUk5">
      <int2:state int2:type="LegacyProofing" int2:value="Rejected"/>
    </int2:textHash>
    <int2:textHash int2:hashCode="rF2Ev65yapbMQZ" int2:id="nUtj3cwS">
      <int2:state int2:type="LegacyProofing" int2:value="Rejected"/>
    </int2:textHash>
    <int2:textHash int2:hashCode="jwWB88Uh/a+pLy" int2:id="pPqJM78A">
      <int2:state int2:type="LegacyProofing" int2:value="Rejected"/>
    </int2:textHash>
    <int2:textHash int2:hashCode="cSuwWsxSbk5Ba7" int2:id="yzYzjoi5">
      <int2:state int2:type="LegacyProofing" int2:value="Rejected"/>
    </int2:textHash>
    <int2:textHash int2:hashCode="cDkeu0xe4270md" int2:id="zLeN94Dd">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07EC"/>
    <w:multiLevelType w:val="hybridMultilevel"/>
    <w:tmpl w:val="559E00FC"/>
    <w:lvl w:ilvl="0" w:tplc="1A5C95AC">
      <w:start w:val="1"/>
      <w:numFmt w:val="bullet"/>
      <w:lvlText w:val="-"/>
      <w:lvlJc w:val="left"/>
      <w:pPr>
        <w:ind w:left="720" w:hanging="360"/>
      </w:pPr>
      <w:rPr>
        <w:rFonts w:hint="default" w:ascii="Calibri" w:hAnsi="Calibri"/>
      </w:rPr>
    </w:lvl>
    <w:lvl w:ilvl="1" w:tplc="651A0F30">
      <w:start w:val="1"/>
      <w:numFmt w:val="bullet"/>
      <w:lvlText w:val="o"/>
      <w:lvlJc w:val="left"/>
      <w:pPr>
        <w:ind w:left="1440" w:hanging="360"/>
      </w:pPr>
      <w:rPr>
        <w:rFonts w:hint="default" w:ascii="Courier New" w:hAnsi="Courier New"/>
      </w:rPr>
    </w:lvl>
    <w:lvl w:ilvl="2" w:tplc="F0C69818">
      <w:start w:val="1"/>
      <w:numFmt w:val="bullet"/>
      <w:lvlText w:val=""/>
      <w:lvlJc w:val="left"/>
      <w:pPr>
        <w:ind w:left="2160" w:hanging="360"/>
      </w:pPr>
      <w:rPr>
        <w:rFonts w:hint="default" w:ascii="Wingdings" w:hAnsi="Wingdings"/>
      </w:rPr>
    </w:lvl>
    <w:lvl w:ilvl="3" w:tplc="4CF60264">
      <w:start w:val="1"/>
      <w:numFmt w:val="bullet"/>
      <w:lvlText w:val=""/>
      <w:lvlJc w:val="left"/>
      <w:pPr>
        <w:ind w:left="2880" w:hanging="360"/>
      </w:pPr>
      <w:rPr>
        <w:rFonts w:hint="default" w:ascii="Symbol" w:hAnsi="Symbol"/>
      </w:rPr>
    </w:lvl>
    <w:lvl w:ilvl="4" w:tplc="26DABF5A">
      <w:start w:val="1"/>
      <w:numFmt w:val="bullet"/>
      <w:lvlText w:val="o"/>
      <w:lvlJc w:val="left"/>
      <w:pPr>
        <w:ind w:left="3600" w:hanging="360"/>
      </w:pPr>
      <w:rPr>
        <w:rFonts w:hint="default" w:ascii="Courier New" w:hAnsi="Courier New"/>
      </w:rPr>
    </w:lvl>
    <w:lvl w:ilvl="5" w:tplc="632C2E52">
      <w:start w:val="1"/>
      <w:numFmt w:val="bullet"/>
      <w:lvlText w:val=""/>
      <w:lvlJc w:val="left"/>
      <w:pPr>
        <w:ind w:left="4320" w:hanging="360"/>
      </w:pPr>
      <w:rPr>
        <w:rFonts w:hint="default" w:ascii="Wingdings" w:hAnsi="Wingdings"/>
      </w:rPr>
    </w:lvl>
    <w:lvl w:ilvl="6" w:tplc="734EE316">
      <w:start w:val="1"/>
      <w:numFmt w:val="bullet"/>
      <w:lvlText w:val=""/>
      <w:lvlJc w:val="left"/>
      <w:pPr>
        <w:ind w:left="5040" w:hanging="360"/>
      </w:pPr>
      <w:rPr>
        <w:rFonts w:hint="default" w:ascii="Symbol" w:hAnsi="Symbol"/>
      </w:rPr>
    </w:lvl>
    <w:lvl w:ilvl="7" w:tplc="4E00BF58">
      <w:start w:val="1"/>
      <w:numFmt w:val="bullet"/>
      <w:lvlText w:val="o"/>
      <w:lvlJc w:val="left"/>
      <w:pPr>
        <w:ind w:left="5760" w:hanging="360"/>
      </w:pPr>
      <w:rPr>
        <w:rFonts w:hint="default" w:ascii="Courier New" w:hAnsi="Courier New"/>
      </w:rPr>
    </w:lvl>
    <w:lvl w:ilvl="8" w:tplc="09C4F578">
      <w:start w:val="1"/>
      <w:numFmt w:val="bullet"/>
      <w:lvlText w:val=""/>
      <w:lvlJc w:val="left"/>
      <w:pPr>
        <w:ind w:left="6480" w:hanging="360"/>
      </w:pPr>
      <w:rPr>
        <w:rFonts w:hint="default" w:ascii="Wingdings" w:hAnsi="Wingdings"/>
      </w:rPr>
    </w:lvl>
  </w:abstractNum>
  <w:abstractNum w:abstractNumId="1" w15:restartNumberingAfterBreak="0">
    <w:nsid w:val="20A23168"/>
    <w:multiLevelType w:val="hybridMultilevel"/>
    <w:tmpl w:val="5A98E0CA"/>
    <w:lvl w:ilvl="0" w:tplc="8CBECAD8">
      <w:start w:val="15"/>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581853CC"/>
    <w:multiLevelType w:val="hybridMultilevel"/>
    <w:tmpl w:val="D74E6F28"/>
    <w:lvl w:ilvl="0" w:tplc="17A8D500">
      <w:start w:val="5"/>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6DDBC316"/>
    <w:multiLevelType w:val="hybridMultilevel"/>
    <w:tmpl w:val="0824B3B0"/>
    <w:lvl w:ilvl="0" w:tplc="DF928666">
      <w:start w:val="1"/>
      <w:numFmt w:val="bullet"/>
      <w:lvlText w:val=""/>
      <w:lvlJc w:val="left"/>
      <w:pPr>
        <w:ind w:left="720" w:hanging="360"/>
      </w:pPr>
      <w:rPr>
        <w:rFonts w:hint="default" w:ascii="Symbol" w:hAnsi="Symbol"/>
      </w:rPr>
    </w:lvl>
    <w:lvl w:ilvl="1" w:tplc="8B3C0990">
      <w:start w:val="1"/>
      <w:numFmt w:val="bullet"/>
      <w:lvlText w:val="o"/>
      <w:lvlJc w:val="left"/>
      <w:pPr>
        <w:ind w:left="1440" w:hanging="360"/>
      </w:pPr>
      <w:rPr>
        <w:rFonts w:hint="default" w:ascii="Courier New" w:hAnsi="Courier New"/>
      </w:rPr>
    </w:lvl>
    <w:lvl w:ilvl="2" w:tplc="340E8F0E">
      <w:start w:val="1"/>
      <w:numFmt w:val="bullet"/>
      <w:lvlText w:val=""/>
      <w:lvlJc w:val="left"/>
      <w:pPr>
        <w:ind w:left="2160" w:hanging="360"/>
      </w:pPr>
      <w:rPr>
        <w:rFonts w:hint="default" w:ascii="Wingdings" w:hAnsi="Wingdings"/>
      </w:rPr>
    </w:lvl>
    <w:lvl w:ilvl="3" w:tplc="72605D1C">
      <w:start w:val="1"/>
      <w:numFmt w:val="bullet"/>
      <w:lvlText w:val=""/>
      <w:lvlJc w:val="left"/>
      <w:pPr>
        <w:ind w:left="2880" w:hanging="360"/>
      </w:pPr>
      <w:rPr>
        <w:rFonts w:hint="default" w:ascii="Symbol" w:hAnsi="Symbol"/>
      </w:rPr>
    </w:lvl>
    <w:lvl w:ilvl="4" w:tplc="4FAA88EC">
      <w:start w:val="1"/>
      <w:numFmt w:val="bullet"/>
      <w:lvlText w:val="o"/>
      <w:lvlJc w:val="left"/>
      <w:pPr>
        <w:ind w:left="3600" w:hanging="360"/>
      </w:pPr>
      <w:rPr>
        <w:rFonts w:hint="default" w:ascii="Courier New" w:hAnsi="Courier New"/>
      </w:rPr>
    </w:lvl>
    <w:lvl w:ilvl="5" w:tplc="52E462F4">
      <w:start w:val="1"/>
      <w:numFmt w:val="bullet"/>
      <w:lvlText w:val=""/>
      <w:lvlJc w:val="left"/>
      <w:pPr>
        <w:ind w:left="4320" w:hanging="360"/>
      </w:pPr>
      <w:rPr>
        <w:rFonts w:hint="default" w:ascii="Wingdings" w:hAnsi="Wingdings"/>
      </w:rPr>
    </w:lvl>
    <w:lvl w:ilvl="6" w:tplc="A0EE4804">
      <w:start w:val="1"/>
      <w:numFmt w:val="bullet"/>
      <w:lvlText w:val=""/>
      <w:lvlJc w:val="left"/>
      <w:pPr>
        <w:ind w:left="5040" w:hanging="360"/>
      </w:pPr>
      <w:rPr>
        <w:rFonts w:hint="default" w:ascii="Symbol" w:hAnsi="Symbol"/>
      </w:rPr>
    </w:lvl>
    <w:lvl w:ilvl="7" w:tplc="55C03646">
      <w:start w:val="1"/>
      <w:numFmt w:val="bullet"/>
      <w:lvlText w:val="o"/>
      <w:lvlJc w:val="left"/>
      <w:pPr>
        <w:ind w:left="5760" w:hanging="360"/>
      </w:pPr>
      <w:rPr>
        <w:rFonts w:hint="default" w:ascii="Courier New" w:hAnsi="Courier New"/>
      </w:rPr>
    </w:lvl>
    <w:lvl w:ilvl="8" w:tplc="A036DEE8">
      <w:start w:val="1"/>
      <w:numFmt w:val="bullet"/>
      <w:lvlText w:val=""/>
      <w:lvlJc w:val="left"/>
      <w:pPr>
        <w:ind w:left="6480" w:hanging="360"/>
      </w:pPr>
      <w:rPr>
        <w:rFonts w:hint="default" w:ascii="Wingdings" w:hAnsi="Wingdings"/>
      </w:rPr>
    </w:lvl>
  </w:abstractNum>
  <w:num w:numId="1" w16cid:durableId="343243022">
    <w:abstractNumId w:val="3"/>
  </w:num>
  <w:num w:numId="2" w16cid:durableId="279802318">
    <w:abstractNumId w:val="1"/>
  </w:num>
  <w:num w:numId="3" w16cid:durableId="935863937">
    <w:abstractNumId w:val="0"/>
  </w:num>
  <w:num w:numId="4" w16cid:durableId="167202410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78"/>
    <w:rsid w:val="000232A4"/>
    <w:rsid w:val="0007298C"/>
    <w:rsid w:val="00098C07"/>
    <w:rsid w:val="000E77B8"/>
    <w:rsid w:val="00120F5A"/>
    <w:rsid w:val="001B74FA"/>
    <w:rsid w:val="00260515"/>
    <w:rsid w:val="00274B75"/>
    <w:rsid w:val="002776E2"/>
    <w:rsid w:val="0028DF19"/>
    <w:rsid w:val="002C00F4"/>
    <w:rsid w:val="002D494A"/>
    <w:rsid w:val="003151B7"/>
    <w:rsid w:val="0037684D"/>
    <w:rsid w:val="00394A67"/>
    <w:rsid w:val="004628FC"/>
    <w:rsid w:val="00467C5F"/>
    <w:rsid w:val="004800D8"/>
    <w:rsid w:val="004B7217"/>
    <w:rsid w:val="004C48D9"/>
    <w:rsid w:val="005107D1"/>
    <w:rsid w:val="00521724"/>
    <w:rsid w:val="0054273F"/>
    <w:rsid w:val="005B197C"/>
    <w:rsid w:val="005B443C"/>
    <w:rsid w:val="005E1378"/>
    <w:rsid w:val="00695B52"/>
    <w:rsid w:val="006D5B36"/>
    <w:rsid w:val="007615EE"/>
    <w:rsid w:val="00844A2C"/>
    <w:rsid w:val="00915088"/>
    <w:rsid w:val="009673C6"/>
    <w:rsid w:val="009816A4"/>
    <w:rsid w:val="00A7379E"/>
    <w:rsid w:val="00AA4482"/>
    <w:rsid w:val="00ACB071"/>
    <w:rsid w:val="00AD7036"/>
    <w:rsid w:val="00B726F1"/>
    <w:rsid w:val="00BD340F"/>
    <w:rsid w:val="00C2305C"/>
    <w:rsid w:val="00C6B2D8"/>
    <w:rsid w:val="00CA7258"/>
    <w:rsid w:val="00CF3B07"/>
    <w:rsid w:val="00D63245"/>
    <w:rsid w:val="00D838E3"/>
    <w:rsid w:val="00DB60F7"/>
    <w:rsid w:val="00E6235E"/>
    <w:rsid w:val="00E748F5"/>
    <w:rsid w:val="00ED0C16"/>
    <w:rsid w:val="00F15261"/>
    <w:rsid w:val="00F2482F"/>
    <w:rsid w:val="00F75E49"/>
    <w:rsid w:val="00FA35D9"/>
    <w:rsid w:val="00FB158C"/>
    <w:rsid w:val="01A55C68"/>
    <w:rsid w:val="023D2C19"/>
    <w:rsid w:val="030FAF02"/>
    <w:rsid w:val="033FC3DA"/>
    <w:rsid w:val="035A5526"/>
    <w:rsid w:val="0386BEC7"/>
    <w:rsid w:val="03A4FBF8"/>
    <w:rsid w:val="041B30E2"/>
    <w:rsid w:val="04A25538"/>
    <w:rsid w:val="04BCD405"/>
    <w:rsid w:val="04E9CC9A"/>
    <w:rsid w:val="04F2A8DF"/>
    <w:rsid w:val="0574CCDB"/>
    <w:rsid w:val="0580E159"/>
    <w:rsid w:val="05863E1A"/>
    <w:rsid w:val="061EDD1F"/>
    <w:rsid w:val="0690FD60"/>
    <w:rsid w:val="06AA212B"/>
    <w:rsid w:val="06BB0D86"/>
    <w:rsid w:val="06C43607"/>
    <w:rsid w:val="06CC7441"/>
    <w:rsid w:val="079E0EF3"/>
    <w:rsid w:val="07A04E05"/>
    <w:rsid w:val="07B83444"/>
    <w:rsid w:val="07E1AFB4"/>
    <w:rsid w:val="07F74C50"/>
    <w:rsid w:val="083AAE99"/>
    <w:rsid w:val="083E0127"/>
    <w:rsid w:val="0852A806"/>
    <w:rsid w:val="0852DAD7"/>
    <w:rsid w:val="086AD444"/>
    <w:rsid w:val="08A3CB73"/>
    <w:rsid w:val="08EEA205"/>
    <w:rsid w:val="0905F014"/>
    <w:rsid w:val="092D35B3"/>
    <w:rsid w:val="095E8511"/>
    <w:rsid w:val="096E0BA6"/>
    <w:rsid w:val="097D8015"/>
    <w:rsid w:val="0A4182FF"/>
    <w:rsid w:val="0A4A6220"/>
    <w:rsid w:val="0A8A7266"/>
    <w:rsid w:val="0AA23C99"/>
    <w:rsid w:val="0AC0FB17"/>
    <w:rsid w:val="0ACB3374"/>
    <w:rsid w:val="0AD5AFB5"/>
    <w:rsid w:val="0B256BE1"/>
    <w:rsid w:val="0B48156F"/>
    <w:rsid w:val="0B6A62D0"/>
    <w:rsid w:val="0BA7FA28"/>
    <w:rsid w:val="0BF25F71"/>
    <w:rsid w:val="0C4DDB78"/>
    <w:rsid w:val="0C5CCB78"/>
    <w:rsid w:val="0C718016"/>
    <w:rsid w:val="0C7D4281"/>
    <w:rsid w:val="0CB2F231"/>
    <w:rsid w:val="0CD99A56"/>
    <w:rsid w:val="0D0697D8"/>
    <w:rsid w:val="0D33955A"/>
    <w:rsid w:val="0D8FE4B5"/>
    <w:rsid w:val="0D91C63F"/>
    <w:rsid w:val="0DE39206"/>
    <w:rsid w:val="0E58DEBE"/>
    <w:rsid w:val="0ECB02F6"/>
    <w:rsid w:val="0EE04DF9"/>
    <w:rsid w:val="0F3A69C0"/>
    <w:rsid w:val="106970AF"/>
    <w:rsid w:val="10C96701"/>
    <w:rsid w:val="10CA3A0A"/>
    <w:rsid w:val="10CB8186"/>
    <w:rsid w:val="10F4BF53"/>
    <w:rsid w:val="10FC1466"/>
    <w:rsid w:val="111440A4"/>
    <w:rsid w:val="112C0740"/>
    <w:rsid w:val="114CDEBF"/>
    <w:rsid w:val="11888E63"/>
    <w:rsid w:val="119A9829"/>
    <w:rsid w:val="11EAAD55"/>
    <w:rsid w:val="122F13FA"/>
    <w:rsid w:val="127FB5ED"/>
    <w:rsid w:val="133E70AC"/>
    <w:rsid w:val="13D9557D"/>
    <w:rsid w:val="147C91FB"/>
    <w:rsid w:val="14AC8588"/>
    <w:rsid w:val="14B3F68E"/>
    <w:rsid w:val="14B9108E"/>
    <w:rsid w:val="14C82042"/>
    <w:rsid w:val="14CFC57F"/>
    <w:rsid w:val="14DDBCDE"/>
    <w:rsid w:val="14F4CAB6"/>
    <w:rsid w:val="155BAB9B"/>
    <w:rsid w:val="1566B4BC"/>
    <w:rsid w:val="159B0023"/>
    <w:rsid w:val="15B756AF"/>
    <w:rsid w:val="15CEEA7A"/>
    <w:rsid w:val="15E029E3"/>
    <w:rsid w:val="160BF4DE"/>
    <w:rsid w:val="160EB290"/>
    <w:rsid w:val="1670DFF4"/>
    <w:rsid w:val="169E6A56"/>
    <w:rsid w:val="16B36E6B"/>
    <w:rsid w:val="16F07FD0"/>
    <w:rsid w:val="17288673"/>
    <w:rsid w:val="1757E1D5"/>
    <w:rsid w:val="178F83B8"/>
    <w:rsid w:val="17A7C53F"/>
    <w:rsid w:val="17AA82F1"/>
    <w:rsid w:val="1826B2BC"/>
    <w:rsid w:val="185FACBE"/>
    <w:rsid w:val="186548B8"/>
    <w:rsid w:val="187716C3"/>
    <w:rsid w:val="188346AB"/>
    <w:rsid w:val="18C1DCC3"/>
    <w:rsid w:val="18D6936B"/>
    <w:rsid w:val="191A1942"/>
    <w:rsid w:val="19222623"/>
    <w:rsid w:val="194586DD"/>
    <w:rsid w:val="19A5AA0E"/>
    <w:rsid w:val="1A0C9B7D"/>
    <w:rsid w:val="1A42A088"/>
    <w:rsid w:val="1A687370"/>
    <w:rsid w:val="1AABE747"/>
    <w:rsid w:val="1AC82EE1"/>
    <w:rsid w:val="1AE67558"/>
    <w:rsid w:val="1AEBD37F"/>
    <w:rsid w:val="1B417A6F"/>
    <w:rsid w:val="1B445117"/>
    <w:rsid w:val="1BEC0BEC"/>
    <w:rsid w:val="1C5BA226"/>
    <w:rsid w:val="1C63408C"/>
    <w:rsid w:val="1C82C1DD"/>
    <w:rsid w:val="1CDD4AD0"/>
    <w:rsid w:val="1CF3CC3D"/>
    <w:rsid w:val="1D208149"/>
    <w:rsid w:val="1D49B7D2"/>
    <w:rsid w:val="1E0A210F"/>
    <w:rsid w:val="1E446C83"/>
    <w:rsid w:val="1E4D6412"/>
    <w:rsid w:val="1E5C98C1"/>
    <w:rsid w:val="1E791B31"/>
    <w:rsid w:val="1EB2D188"/>
    <w:rsid w:val="1EBC51AA"/>
    <w:rsid w:val="1EC1B98C"/>
    <w:rsid w:val="1F4E9BC7"/>
    <w:rsid w:val="1F6002F4"/>
    <w:rsid w:val="1F65EED5"/>
    <w:rsid w:val="1F857892"/>
    <w:rsid w:val="1FF45A28"/>
    <w:rsid w:val="201E1096"/>
    <w:rsid w:val="204B40E9"/>
    <w:rsid w:val="205D89ED"/>
    <w:rsid w:val="20666C1C"/>
    <w:rsid w:val="2069004B"/>
    <w:rsid w:val="20F4B018"/>
    <w:rsid w:val="2101BF36"/>
    <w:rsid w:val="21743D60"/>
    <w:rsid w:val="21979396"/>
    <w:rsid w:val="21C1F6CA"/>
    <w:rsid w:val="2210EFC7"/>
    <w:rsid w:val="2252154F"/>
    <w:rsid w:val="22738555"/>
    <w:rsid w:val="22C566EF"/>
    <w:rsid w:val="22E3C510"/>
    <w:rsid w:val="2307FA0C"/>
    <w:rsid w:val="23100DC1"/>
    <w:rsid w:val="23288200"/>
    <w:rsid w:val="233096D8"/>
    <w:rsid w:val="237AF520"/>
    <w:rsid w:val="23A5FA64"/>
    <w:rsid w:val="2410C005"/>
    <w:rsid w:val="247F9571"/>
    <w:rsid w:val="24A47D7C"/>
    <w:rsid w:val="24ABDE22"/>
    <w:rsid w:val="24DE440C"/>
    <w:rsid w:val="24EA2CA6"/>
    <w:rsid w:val="250607ED"/>
    <w:rsid w:val="254427AA"/>
    <w:rsid w:val="25C09957"/>
    <w:rsid w:val="25C174B3"/>
    <w:rsid w:val="25EA1205"/>
    <w:rsid w:val="25FD07B1"/>
    <w:rsid w:val="2647AE83"/>
    <w:rsid w:val="26F1010C"/>
    <w:rsid w:val="2741B4E8"/>
    <w:rsid w:val="2798D812"/>
    <w:rsid w:val="27AE9F6F"/>
    <w:rsid w:val="27C4DE1B"/>
    <w:rsid w:val="27E37EE4"/>
    <w:rsid w:val="2827855B"/>
    <w:rsid w:val="282B816A"/>
    <w:rsid w:val="28326D30"/>
    <w:rsid w:val="28D85421"/>
    <w:rsid w:val="28DFA934"/>
    <w:rsid w:val="28E43128"/>
    <w:rsid w:val="29303D0C"/>
    <w:rsid w:val="2AB296AD"/>
    <w:rsid w:val="2AB94D47"/>
    <w:rsid w:val="2AB98018"/>
    <w:rsid w:val="2ABCCD32"/>
    <w:rsid w:val="2AE84307"/>
    <w:rsid w:val="2B1B1FA6"/>
    <w:rsid w:val="2B872A62"/>
    <w:rsid w:val="2BCA667C"/>
    <w:rsid w:val="2C486B8E"/>
    <w:rsid w:val="2C67DDCE"/>
    <w:rsid w:val="2C821092"/>
    <w:rsid w:val="2CA5B530"/>
    <w:rsid w:val="2CC021AD"/>
    <w:rsid w:val="2CE233C3"/>
    <w:rsid w:val="2CFEF28D"/>
    <w:rsid w:val="2D4CDCAA"/>
    <w:rsid w:val="2D5BA0C1"/>
    <w:rsid w:val="2DE50447"/>
    <w:rsid w:val="2E1DE0F3"/>
    <w:rsid w:val="2E532BD4"/>
    <w:rsid w:val="2E565ED1"/>
    <w:rsid w:val="2ED9F163"/>
    <w:rsid w:val="2EE97659"/>
    <w:rsid w:val="2F9F7E90"/>
    <w:rsid w:val="2FDDC15E"/>
    <w:rsid w:val="2FFE5562"/>
    <w:rsid w:val="30196EE3"/>
    <w:rsid w:val="3021DCA7"/>
    <w:rsid w:val="3036934F"/>
    <w:rsid w:val="30EEDACF"/>
    <w:rsid w:val="30FB9149"/>
    <w:rsid w:val="31112DE5"/>
    <w:rsid w:val="312F1A90"/>
    <w:rsid w:val="31891594"/>
    <w:rsid w:val="31C438CD"/>
    <w:rsid w:val="31F452E5"/>
    <w:rsid w:val="31F66BE6"/>
    <w:rsid w:val="32204DCD"/>
    <w:rsid w:val="3251759D"/>
    <w:rsid w:val="3253C0E9"/>
    <w:rsid w:val="32705F76"/>
    <w:rsid w:val="32ACFE46"/>
    <w:rsid w:val="32CA4FE2"/>
    <w:rsid w:val="3360092E"/>
    <w:rsid w:val="3362EC78"/>
    <w:rsid w:val="336D744C"/>
    <w:rsid w:val="33AF0212"/>
    <w:rsid w:val="33E84338"/>
    <w:rsid w:val="344E2A6D"/>
    <w:rsid w:val="346656AB"/>
    <w:rsid w:val="3472EFB3"/>
    <w:rsid w:val="347E1D47"/>
    <w:rsid w:val="348C1810"/>
    <w:rsid w:val="350A0472"/>
    <w:rsid w:val="35A80038"/>
    <w:rsid w:val="3601F0A4"/>
    <w:rsid w:val="3665775D"/>
    <w:rsid w:val="36841935"/>
    <w:rsid w:val="36ABA7D4"/>
    <w:rsid w:val="36DEE91A"/>
    <w:rsid w:val="37137217"/>
    <w:rsid w:val="37386CE3"/>
    <w:rsid w:val="3738E7B5"/>
    <w:rsid w:val="37CE5986"/>
    <w:rsid w:val="382EA2E6"/>
    <w:rsid w:val="38ED162A"/>
    <w:rsid w:val="38FC76A2"/>
    <w:rsid w:val="39069F97"/>
    <w:rsid w:val="3910BBD7"/>
    <w:rsid w:val="39323FEA"/>
    <w:rsid w:val="3A1D7DDF"/>
    <w:rsid w:val="3A20FB6C"/>
    <w:rsid w:val="3A2DF3E1"/>
    <w:rsid w:val="3A963761"/>
    <w:rsid w:val="3A98FA9B"/>
    <w:rsid w:val="3A9E12D9"/>
    <w:rsid w:val="3B08EEA5"/>
    <w:rsid w:val="3B648F4E"/>
    <w:rsid w:val="3BC73013"/>
    <w:rsid w:val="3BCA5741"/>
    <w:rsid w:val="3BD6FE91"/>
    <w:rsid w:val="3BDF2885"/>
    <w:rsid w:val="3BE432AB"/>
    <w:rsid w:val="3C1BE996"/>
    <w:rsid w:val="3C2B22A1"/>
    <w:rsid w:val="3C39E33A"/>
    <w:rsid w:val="3CCCEDA2"/>
    <w:rsid w:val="3CF1FD9E"/>
    <w:rsid w:val="3CFB2E35"/>
    <w:rsid w:val="3D1BBC61"/>
    <w:rsid w:val="3D7FDFB1"/>
    <w:rsid w:val="3DCE037E"/>
    <w:rsid w:val="3F3B6B13"/>
    <w:rsid w:val="3F65D8CB"/>
    <w:rsid w:val="3F6D3FEC"/>
    <w:rsid w:val="3FB55693"/>
    <w:rsid w:val="3FD41214"/>
    <w:rsid w:val="3FD4D7E4"/>
    <w:rsid w:val="3FD7CD3C"/>
    <w:rsid w:val="3FE919AC"/>
    <w:rsid w:val="40426808"/>
    <w:rsid w:val="40528A1A"/>
    <w:rsid w:val="407E1442"/>
    <w:rsid w:val="407E4713"/>
    <w:rsid w:val="40902C23"/>
    <w:rsid w:val="40903CF0"/>
    <w:rsid w:val="409AA136"/>
    <w:rsid w:val="40AB4495"/>
    <w:rsid w:val="410A92E5"/>
    <w:rsid w:val="4111B513"/>
    <w:rsid w:val="414938B3"/>
    <w:rsid w:val="416FE275"/>
    <w:rsid w:val="4184EA0D"/>
    <w:rsid w:val="4196828A"/>
    <w:rsid w:val="41AEAEC8"/>
    <w:rsid w:val="421EEF92"/>
    <w:rsid w:val="42464015"/>
    <w:rsid w:val="426034E7"/>
    <w:rsid w:val="42B218FB"/>
    <w:rsid w:val="42B4F72D"/>
    <w:rsid w:val="43505BF9"/>
    <w:rsid w:val="437A08CA"/>
    <w:rsid w:val="439D56F0"/>
    <w:rsid w:val="43A24486"/>
    <w:rsid w:val="43B04D97"/>
    <w:rsid w:val="43CA5472"/>
    <w:rsid w:val="43D190A5"/>
    <w:rsid w:val="43F84F22"/>
    <w:rsid w:val="4405B514"/>
    <w:rsid w:val="44302D78"/>
    <w:rsid w:val="444233A7"/>
    <w:rsid w:val="4446C61F"/>
    <w:rsid w:val="44783513"/>
    <w:rsid w:val="449506C8"/>
    <w:rsid w:val="44AB5358"/>
    <w:rsid w:val="44B8BA90"/>
    <w:rsid w:val="44BBA0A5"/>
    <w:rsid w:val="44F5EC7D"/>
    <w:rsid w:val="456B9B99"/>
    <w:rsid w:val="456E1259"/>
    <w:rsid w:val="45CBFDD9"/>
    <w:rsid w:val="45D8EA08"/>
    <w:rsid w:val="4613A068"/>
    <w:rsid w:val="461ECB08"/>
    <w:rsid w:val="46356E47"/>
    <w:rsid w:val="46CD0B27"/>
    <w:rsid w:val="4709E2BA"/>
    <w:rsid w:val="477E023A"/>
    <w:rsid w:val="4792D37E"/>
    <w:rsid w:val="4869402F"/>
    <w:rsid w:val="48A5B31B"/>
    <w:rsid w:val="48CF766B"/>
    <w:rsid w:val="4915A4CA"/>
    <w:rsid w:val="49E73597"/>
    <w:rsid w:val="4A017A37"/>
    <w:rsid w:val="4A02C879"/>
    <w:rsid w:val="4A431713"/>
    <w:rsid w:val="4A5151FA"/>
    <w:rsid w:val="4B372C90"/>
    <w:rsid w:val="4B468146"/>
    <w:rsid w:val="4B4EC1AA"/>
    <w:rsid w:val="4BBD9953"/>
    <w:rsid w:val="4BC9C1A1"/>
    <w:rsid w:val="4C04C1B9"/>
    <w:rsid w:val="4C0905F7"/>
    <w:rsid w:val="4C4D458C"/>
    <w:rsid w:val="4C9EC616"/>
    <w:rsid w:val="4CB7EE73"/>
    <w:rsid w:val="4CE7F313"/>
    <w:rsid w:val="4CFC9C66"/>
    <w:rsid w:val="4D2AA19A"/>
    <w:rsid w:val="4D51D3BB"/>
    <w:rsid w:val="4D88F2BC"/>
    <w:rsid w:val="4DC57741"/>
    <w:rsid w:val="4E3860D0"/>
    <w:rsid w:val="4E3A9677"/>
    <w:rsid w:val="4E4574C3"/>
    <w:rsid w:val="4E666C7F"/>
    <w:rsid w:val="4F0A9059"/>
    <w:rsid w:val="4F1C7C83"/>
    <w:rsid w:val="4F354767"/>
    <w:rsid w:val="4FEF8F35"/>
    <w:rsid w:val="50230251"/>
    <w:rsid w:val="502F77CB"/>
    <w:rsid w:val="5062425C"/>
    <w:rsid w:val="507FCB6F"/>
    <w:rsid w:val="508B4EC5"/>
    <w:rsid w:val="5112AC8F"/>
    <w:rsid w:val="5143487A"/>
    <w:rsid w:val="514B19E3"/>
    <w:rsid w:val="517B79C5"/>
    <w:rsid w:val="519F595D"/>
    <w:rsid w:val="51CB482C"/>
    <w:rsid w:val="523F476F"/>
    <w:rsid w:val="5242311B"/>
    <w:rsid w:val="524E8A08"/>
    <w:rsid w:val="52B408FF"/>
    <w:rsid w:val="52C48F32"/>
    <w:rsid w:val="530E079A"/>
    <w:rsid w:val="53395270"/>
    <w:rsid w:val="5367188D"/>
    <w:rsid w:val="538B3466"/>
    <w:rsid w:val="53959F0E"/>
    <w:rsid w:val="53D1320C"/>
    <w:rsid w:val="5408B88A"/>
    <w:rsid w:val="542D63B2"/>
    <w:rsid w:val="54DB2B9B"/>
    <w:rsid w:val="55316F6F"/>
    <w:rsid w:val="5579D1DD"/>
    <w:rsid w:val="557A053A"/>
    <w:rsid w:val="55EBA9C1"/>
    <w:rsid w:val="563CDC58"/>
    <w:rsid w:val="569FFE6A"/>
    <w:rsid w:val="56CD3FD0"/>
    <w:rsid w:val="5708D2CE"/>
    <w:rsid w:val="574E0134"/>
    <w:rsid w:val="57B86CB2"/>
    <w:rsid w:val="57CD0889"/>
    <w:rsid w:val="57D8ACB9"/>
    <w:rsid w:val="57EAB8DA"/>
    <w:rsid w:val="583BAD93"/>
    <w:rsid w:val="586D5441"/>
    <w:rsid w:val="588EA692"/>
    <w:rsid w:val="589D8B51"/>
    <w:rsid w:val="58E7364C"/>
    <w:rsid w:val="58EF4A01"/>
    <w:rsid w:val="59424A01"/>
    <w:rsid w:val="5948E75F"/>
    <w:rsid w:val="594D19D6"/>
    <w:rsid w:val="59C9E497"/>
    <w:rsid w:val="59D77DF4"/>
    <w:rsid w:val="5A36869E"/>
    <w:rsid w:val="5A407390"/>
    <w:rsid w:val="5A4D4300"/>
    <w:rsid w:val="5A508409"/>
    <w:rsid w:val="5A8306AD"/>
    <w:rsid w:val="5A8AFDBC"/>
    <w:rsid w:val="5ACF20D9"/>
    <w:rsid w:val="5AD31CE8"/>
    <w:rsid w:val="5BA0B0F3"/>
    <w:rsid w:val="5C3F2C31"/>
    <w:rsid w:val="5C735EFE"/>
    <w:rsid w:val="5C79EAC3"/>
    <w:rsid w:val="5D6F93E6"/>
    <w:rsid w:val="5D87C024"/>
    <w:rsid w:val="5E15BB24"/>
    <w:rsid w:val="5E38F00E"/>
    <w:rsid w:val="5E3BE46B"/>
    <w:rsid w:val="5E47EE3D"/>
    <w:rsid w:val="5E64B408"/>
    <w:rsid w:val="5E9CE72E"/>
    <w:rsid w:val="5EC1E1CD"/>
    <w:rsid w:val="5F16261A"/>
    <w:rsid w:val="5F1F73B3"/>
    <w:rsid w:val="5F28A1A9"/>
    <w:rsid w:val="5F572ADF"/>
    <w:rsid w:val="5F6D8673"/>
    <w:rsid w:val="5FAD79D1"/>
    <w:rsid w:val="60008469"/>
    <w:rsid w:val="60B1F67B"/>
    <w:rsid w:val="60DC3B04"/>
    <w:rsid w:val="61201985"/>
    <w:rsid w:val="6120C1F8"/>
    <w:rsid w:val="61225755"/>
    <w:rsid w:val="61B04777"/>
    <w:rsid w:val="61FF6B49"/>
    <w:rsid w:val="62075C66"/>
    <w:rsid w:val="620E7FA3"/>
    <w:rsid w:val="622383B8"/>
    <w:rsid w:val="62342812"/>
    <w:rsid w:val="62840B7C"/>
    <w:rsid w:val="62B7EED2"/>
    <w:rsid w:val="63242B64"/>
    <w:rsid w:val="6326200B"/>
    <w:rsid w:val="6358DFA7"/>
    <w:rsid w:val="63705851"/>
    <w:rsid w:val="641FDBDD"/>
    <w:rsid w:val="643116B4"/>
    <w:rsid w:val="6473F555"/>
    <w:rsid w:val="648F0234"/>
    <w:rsid w:val="64C7E94B"/>
    <w:rsid w:val="6511D79E"/>
    <w:rsid w:val="6518BE3C"/>
    <w:rsid w:val="6528C051"/>
    <w:rsid w:val="652FB896"/>
    <w:rsid w:val="65370C0B"/>
    <w:rsid w:val="653EFD28"/>
    <w:rsid w:val="655499C4"/>
    <w:rsid w:val="658B13BD"/>
    <w:rsid w:val="65991C3C"/>
    <w:rsid w:val="66190046"/>
    <w:rsid w:val="661A4144"/>
    <w:rsid w:val="662E3395"/>
    <w:rsid w:val="665BCC26"/>
    <w:rsid w:val="66616247"/>
    <w:rsid w:val="66D6E51E"/>
    <w:rsid w:val="66EF6CF7"/>
    <w:rsid w:val="67059673"/>
    <w:rsid w:val="67C24240"/>
    <w:rsid w:val="67D09B4E"/>
    <w:rsid w:val="67D355D9"/>
    <w:rsid w:val="67F525C7"/>
    <w:rsid w:val="67F79C87"/>
    <w:rsid w:val="68209362"/>
    <w:rsid w:val="68443800"/>
    <w:rsid w:val="68769DEA"/>
    <w:rsid w:val="68783882"/>
    <w:rsid w:val="688C3A86"/>
    <w:rsid w:val="68BDC6E9"/>
    <w:rsid w:val="690E07F9"/>
    <w:rsid w:val="692BAC60"/>
    <w:rsid w:val="6987844E"/>
    <w:rsid w:val="69B481D0"/>
    <w:rsid w:val="6A1F5A7A"/>
    <w:rsid w:val="6A2B96A8"/>
    <w:rsid w:val="6AB096F0"/>
    <w:rsid w:val="6AE4E985"/>
    <w:rsid w:val="6B083C10"/>
    <w:rsid w:val="6B45EEE6"/>
    <w:rsid w:val="6B6021AA"/>
    <w:rsid w:val="6BBB2ADB"/>
    <w:rsid w:val="6BDD03A5"/>
    <w:rsid w:val="6BE853B8"/>
    <w:rsid w:val="6BEA35FC"/>
    <w:rsid w:val="6BF567AB"/>
    <w:rsid w:val="6C0724B1"/>
    <w:rsid w:val="6C429EE6"/>
    <w:rsid w:val="6C64C565"/>
    <w:rsid w:val="6C6BEB7D"/>
    <w:rsid w:val="6C91C2E7"/>
    <w:rsid w:val="6CC896EA"/>
    <w:rsid w:val="6CFBF20B"/>
    <w:rsid w:val="6CFD9AD2"/>
    <w:rsid w:val="6D4A0F0D"/>
    <w:rsid w:val="6D5FABA9"/>
    <w:rsid w:val="6D7D00DC"/>
    <w:rsid w:val="6D9625A2"/>
    <w:rsid w:val="6D9CDC3C"/>
    <w:rsid w:val="6DD96BCE"/>
    <w:rsid w:val="6E0C2ACC"/>
    <w:rsid w:val="6E16F118"/>
    <w:rsid w:val="6E64674B"/>
    <w:rsid w:val="6E733B37"/>
    <w:rsid w:val="6E98647C"/>
    <w:rsid w:val="6EF2CB9D"/>
    <w:rsid w:val="6F2BE145"/>
    <w:rsid w:val="6F9A8994"/>
    <w:rsid w:val="6FB2C179"/>
    <w:rsid w:val="6FE44589"/>
    <w:rsid w:val="700D3021"/>
    <w:rsid w:val="70974C6B"/>
    <w:rsid w:val="70D007CB"/>
    <w:rsid w:val="71110C90"/>
    <w:rsid w:val="71687891"/>
    <w:rsid w:val="71B83662"/>
    <w:rsid w:val="7230F0AE"/>
    <w:rsid w:val="72331CCC"/>
    <w:rsid w:val="72614F30"/>
    <w:rsid w:val="726BD82C"/>
    <w:rsid w:val="728106E9"/>
    <w:rsid w:val="72A9DD87"/>
    <w:rsid w:val="72DE6EAD"/>
    <w:rsid w:val="72EA623B"/>
    <w:rsid w:val="7300B0D7"/>
    <w:rsid w:val="7341C090"/>
    <w:rsid w:val="73423CB4"/>
    <w:rsid w:val="7344315B"/>
    <w:rsid w:val="737A5A6C"/>
    <w:rsid w:val="737F8A01"/>
    <w:rsid w:val="73917E0E"/>
    <w:rsid w:val="73B94CFA"/>
    <w:rsid w:val="740C0795"/>
    <w:rsid w:val="746EC9EF"/>
    <w:rsid w:val="747CBC03"/>
    <w:rsid w:val="74C18021"/>
    <w:rsid w:val="74D3A8CF"/>
    <w:rsid w:val="74ECD12C"/>
    <w:rsid w:val="74EF81BE"/>
    <w:rsid w:val="7520F8C2"/>
    <w:rsid w:val="752AA88E"/>
    <w:rsid w:val="75551D5B"/>
    <w:rsid w:val="7566C17F"/>
    <w:rsid w:val="75672721"/>
    <w:rsid w:val="756ABD8E"/>
    <w:rsid w:val="75832194"/>
    <w:rsid w:val="762202FD"/>
    <w:rsid w:val="76385199"/>
    <w:rsid w:val="763C2D6B"/>
    <w:rsid w:val="76E64942"/>
    <w:rsid w:val="770E7B75"/>
    <w:rsid w:val="7754780C"/>
    <w:rsid w:val="77BDD35E"/>
    <w:rsid w:val="780B4991"/>
    <w:rsid w:val="78465EE8"/>
    <w:rsid w:val="78624950"/>
    <w:rsid w:val="788CC1B4"/>
    <w:rsid w:val="78A25E50"/>
    <w:rsid w:val="78BAC256"/>
    <w:rsid w:val="78F0486D"/>
    <w:rsid w:val="79112A84"/>
    <w:rsid w:val="791C1E75"/>
    <w:rsid w:val="79290C74"/>
    <w:rsid w:val="7930ABD5"/>
    <w:rsid w:val="793487D4"/>
    <w:rsid w:val="793595D4"/>
    <w:rsid w:val="796151B3"/>
    <w:rsid w:val="796FF25B"/>
    <w:rsid w:val="79C815E4"/>
    <w:rsid w:val="79C9E37A"/>
    <w:rsid w:val="79DA1B04"/>
    <w:rsid w:val="79DA7513"/>
    <w:rsid w:val="79FE19B1"/>
    <w:rsid w:val="7A3824D8"/>
    <w:rsid w:val="7A5692B7"/>
    <w:rsid w:val="7A680C1F"/>
    <w:rsid w:val="7AB7EED6"/>
    <w:rsid w:val="7AD05835"/>
    <w:rsid w:val="7AF5156B"/>
    <w:rsid w:val="7B4F4340"/>
    <w:rsid w:val="7B8A9BE6"/>
    <w:rsid w:val="7B91FC8C"/>
    <w:rsid w:val="7B99EA12"/>
    <w:rsid w:val="7BCDE298"/>
    <w:rsid w:val="7BD668A5"/>
    <w:rsid w:val="7BF5C0AE"/>
    <w:rsid w:val="7C0DECEC"/>
    <w:rsid w:val="7C379770"/>
    <w:rsid w:val="7C9EFD0C"/>
    <w:rsid w:val="7CB499A8"/>
    <w:rsid w:val="7CD1EB44"/>
    <w:rsid w:val="7D720C27"/>
    <w:rsid w:val="7D8EF7D0"/>
    <w:rsid w:val="7DF72CAC"/>
    <w:rsid w:val="7E2CF396"/>
    <w:rsid w:val="7E8A34B3"/>
    <w:rsid w:val="7EADE636"/>
    <w:rsid w:val="7ED18AD4"/>
    <w:rsid w:val="7ED301C5"/>
    <w:rsid w:val="7EDF4F06"/>
    <w:rsid w:val="7F0374F1"/>
    <w:rsid w:val="7F058B56"/>
    <w:rsid w:val="7F10E00F"/>
    <w:rsid w:val="7F914238"/>
    <w:rsid w:val="7FF7E1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7156"/>
  <w15:chartTrackingRefBased/>
  <w15:docId w15:val="{E48B19E5-E2B8-445B-B61E-7A4A2CBC63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E137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7C5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5E137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E1378"/>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5E1378"/>
    <w:rPr>
      <w:rFonts w:asciiTheme="majorHAnsi" w:hAnsiTheme="majorHAnsi" w:eastAsiaTheme="majorEastAsia" w:cstheme="majorBidi"/>
      <w:color w:val="2F5496" w:themeColor="accent1" w:themeShade="BF"/>
      <w:sz w:val="32"/>
      <w:szCs w:val="32"/>
    </w:rPr>
  </w:style>
  <w:style w:type="paragraph" w:styleId="Subtitle">
    <w:name w:val="Subtitle"/>
    <w:basedOn w:val="Normal"/>
    <w:next w:val="Normal"/>
    <w:link w:val="SubtitleChar"/>
    <w:uiPriority w:val="11"/>
    <w:qFormat/>
    <w:rsid w:val="005E137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5E1378"/>
    <w:rPr>
      <w:rFonts w:eastAsiaTheme="minorEastAsia"/>
      <w:color w:val="5A5A5A" w:themeColor="text1" w:themeTint="A5"/>
      <w:spacing w:val="15"/>
    </w:rPr>
  </w:style>
  <w:style w:type="character" w:styleId="Heading2Char" w:customStyle="1">
    <w:name w:val="Heading 2 Char"/>
    <w:basedOn w:val="DefaultParagraphFont"/>
    <w:link w:val="Heading2"/>
    <w:uiPriority w:val="9"/>
    <w:rsid w:val="00467C5F"/>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C23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006BD0FEEBB745A663C9344CA537AA" ma:contentTypeVersion="7" ma:contentTypeDescription="Create a new document." ma:contentTypeScope="" ma:versionID="3915c417cfc70086f0b1541d147cdea0">
  <xsd:schema xmlns:xsd="http://www.w3.org/2001/XMLSchema" xmlns:xs="http://www.w3.org/2001/XMLSchema" xmlns:p="http://schemas.microsoft.com/office/2006/metadata/properties" xmlns:ns3="3e5cc58a-0fba-47eb-87d0-68cad4da8913" xmlns:ns4="e32dd645-df16-4917-800c-271a24d028af" targetNamespace="http://schemas.microsoft.com/office/2006/metadata/properties" ma:root="true" ma:fieldsID="f86a5fd792d9d9d6df0db422b4a71aa2" ns3:_="" ns4:_="">
    <xsd:import namespace="3e5cc58a-0fba-47eb-87d0-68cad4da8913"/>
    <xsd:import namespace="e32dd645-df16-4917-800c-271a24d028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cc58a-0fba-47eb-87d0-68cad4da89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d645-df16-4917-800c-271a24d028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52D77-0CC6-491A-AD86-FDD8E33E96BC}">
  <ds:schemaRefs>
    <ds:schemaRef ds:uri="http://schemas.microsoft.com/sharepoint/v3/contenttype/forms"/>
  </ds:schemaRefs>
</ds:datastoreItem>
</file>

<file path=customXml/itemProps2.xml><?xml version="1.0" encoding="utf-8"?>
<ds:datastoreItem xmlns:ds="http://schemas.openxmlformats.org/officeDocument/2006/customXml" ds:itemID="{9B14075F-D646-4DBB-AC32-AFD80C6A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cc58a-0fba-47eb-87d0-68cad4da8913"/>
    <ds:schemaRef ds:uri="e32dd645-df16-4917-800c-271a24d02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DD786-2287-434E-8A40-F2691E7E94E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Khan, Sam (Postgraduate Researcher)</dc:creator>
  <keywords/>
  <dc:description/>
  <lastModifiedBy>Khan, Sam (Postgraduate Researcher)</lastModifiedBy>
  <revision>51</revision>
  <dcterms:created xsi:type="dcterms:W3CDTF">2022-07-16T18:44:00.0000000Z</dcterms:created>
  <dcterms:modified xsi:type="dcterms:W3CDTF">2022-07-29T20:25:20.4368175Z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0x0101005B006BD0FEEBB745A663C9344CA537AA</vt:lpwstr>
  </property>
</Properties>
</file>